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4D7327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F66D3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>06</w:t>
      </w:r>
      <w:r w:rsidR="00B113A0">
        <w:rPr>
          <w:sz w:val="28"/>
          <w:szCs w:val="28"/>
        </w:rPr>
        <w:t xml:space="preserve"> </w:t>
      </w:r>
      <w:r w:rsidR="005F66D3">
        <w:rPr>
          <w:sz w:val="28"/>
          <w:szCs w:val="28"/>
        </w:rPr>
        <w:t>ию</w:t>
      </w:r>
      <w:r w:rsidR="00C6421B">
        <w:rPr>
          <w:sz w:val="28"/>
          <w:szCs w:val="28"/>
        </w:rPr>
        <w:t>л</w:t>
      </w:r>
      <w:r w:rsidR="005F66D3">
        <w:rPr>
          <w:sz w:val="28"/>
          <w:szCs w:val="28"/>
        </w:rPr>
        <w:t>я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925F8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4F0229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>26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5F66D3" w:rsidRDefault="005F66D3" w:rsidP="0060104C">
      <w:pPr>
        <w:rPr>
          <w:sz w:val="28"/>
          <w:szCs w:val="28"/>
        </w:rPr>
      </w:pPr>
    </w:p>
    <w:p w:rsidR="004A0F13" w:rsidRPr="003D28D9" w:rsidRDefault="005F66D3" w:rsidP="005F66D3">
      <w:pPr>
        <w:shd w:val="clear" w:color="auto" w:fill="FFFFFF"/>
        <w:rPr>
          <w:sz w:val="28"/>
          <w:szCs w:val="28"/>
        </w:rPr>
      </w:pPr>
      <w:r w:rsidRPr="003D28D9">
        <w:rPr>
          <w:sz w:val="28"/>
          <w:szCs w:val="28"/>
        </w:rPr>
        <w:t xml:space="preserve">Об утверждении </w:t>
      </w:r>
      <w:r w:rsidR="004A0F13" w:rsidRPr="003D28D9">
        <w:rPr>
          <w:sz w:val="28"/>
          <w:szCs w:val="28"/>
        </w:rPr>
        <w:t>Муниципальной целевой программы</w:t>
      </w:r>
    </w:p>
    <w:p w:rsidR="003D28D9" w:rsidRDefault="004A0F13" w:rsidP="005F66D3">
      <w:pPr>
        <w:shd w:val="clear" w:color="auto" w:fill="FFFFFF"/>
        <w:rPr>
          <w:sz w:val="28"/>
          <w:szCs w:val="28"/>
        </w:rPr>
      </w:pPr>
      <w:r w:rsidRPr="003D28D9">
        <w:rPr>
          <w:sz w:val="28"/>
          <w:szCs w:val="28"/>
        </w:rPr>
        <w:t>«К</w:t>
      </w:r>
      <w:r w:rsidR="005F66D3" w:rsidRPr="003D28D9">
        <w:rPr>
          <w:sz w:val="28"/>
          <w:szCs w:val="28"/>
        </w:rPr>
        <w:t>омплексно</w:t>
      </w:r>
      <w:r w:rsidRPr="003D28D9">
        <w:rPr>
          <w:sz w:val="28"/>
          <w:szCs w:val="28"/>
        </w:rPr>
        <w:t>е</w:t>
      </w:r>
      <w:r w:rsidR="005F66D3" w:rsidRPr="003D28D9">
        <w:rPr>
          <w:sz w:val="28"/>
          <w:szCs w:val="28"/>
        </w:rPr>
        <w:t xml:space="preserve"> развити</w:t>
      </w:r>
      <w:r w:rsidRPr="003D28D9">
        <w:rPr>
          <w:sz w:val="28"/>
          <w:szCs w:val="28"/>
        </w:rPr>
        <w:t>е</w:t>
      </w:r>
      <w:r w:rsidR="003D28D9">
        <w:rPr>
          <w:sz w:val="28"/>
          <w:szCs w:val="28"/>
        </w:rPr>
        <w:t xml:space="preserve"> </w:t>
      </w:r>
      <w:r w:rsidR="005F66D3" w:rsidRPr="003D28D9">
        <w:rPr>
          <w:sz w:val="28"/>
          <w:szCs w:val="28"/>
        </w:rPr>
        <w:t xml:space="preserve">систем </w:t>
      </w:r>
    </w:p>
    <w:p w:rsidR="005F66D3" w:rsidRPr="003D28D9" w:rsidRDefault="005F66D3" w:rsidP="005F66D3">
      <w:pPr>
        <w:shd w:val="clear" w:color="auto" w:fill="FFFFFF"/>
        <w:rPr>
          <w:sz w:val="28"/>
          <w:szCs w:val="28"/>
        </w:rPr>
      </w:pPr>
      <w:r w:rsidRPr="003D28D9">
        <w:rPr>
          <w:sz w:val="28"/>
          <w:szCs w:val="28"/>
        </w:rPr>
        <w:t xml:space="preserve">коммунальной инфраструктуры </w:t>
      </w:r>
      <w:r w:rsidRPr="003D28D9">
        <w:rPr>
          <w:sz w:val="28"/>
          <w:szCs w:val="28"/>
        </w:rPr>
        <w:br/>
        <w:t xml:space="preserve">Архангельского сельского поселения </w:t>
      </w:r>
    </w:p>
    <w:p w:rsidR="005F66D3" w:rsidRPr="003D28D9" w:rsidRDefault="005F66D3" w:rsidP="005F66D3">
      <w:pPr>
        <w:shd w:val="clear" w:color="auto" w:fill="FFFFFF"/>
        <w:rPr>
          <w:sz w:val="28"/>
          <w:szCs w:val="28"/>
        </w:rPr>
      </w:pPr>
      <w:r w:rsidRPr="003D28D9">
        <w:rPr>
          <w:sz w:val="28"/>
          <w:szCs w:val="28"/>
        </w:rPr>
        <w:t>на 2016-202</w:t>
      </w:r>
      <w:r w:rsidR="004A0F13" w:rsidRPr="003D28D9">
        <w:rPr>
          <w:sz w:val="28"/>
          <w:szCs w:val="28"/>
        </w:rPr>
        <w:t>0</w:t>
      </w:r>
      <w:r w:rsidRPr="003D28D9">
        <w:rPr>
          <w:sz w:val="28"/>
          <w:szCs w:val="28"/>
        </w:rPr>
        <w:t xml:space="preserve"> годы</w:t>
      </w:r>
      <w:r w:rsidR="004A0F13" w:rsidRPr="003D28D9">
        <w:rPr>
          <w:sz w:val="28"/>
          <w:szCs w:val="28"/>
        </w:rPr>
        <w:t>»</w:t>
      </w:r>
    </w:p>
    <w:p w:rsidR="005F66D3" w:rsidRPr="005F66D3" w:rsidRDefault="005F66D3" w:rsidP="005F66D3">
      <w:pPr>
        <w:jc w:val="both"/>
        <w:rPr>
          <w:sz w:val="28"/>
          <w:szCs w:val="28"/>
        </w:rPr>
      </w:pPr>
    </w:p>
    <w:p w:rsidR="00F323A6" w:rsidRPr="005F66D3" w:rsidRDefault="003D28D9" w:rsidP="00F323A6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r w:rsidR="00D353B2" w:rsidRPr="005F66D3">
        <w:rPr>
          <w:sz w:val="28"/>
          <w:szCs w:val="28"/>
        </w:rPr>
        <w:t>Федеральным законом от 30.12.2004 № 210-ФЗ "Об основах регулирования тарифов организаций коммунального комплекса"</w:t>
      </w:r>
      <w:r w:rsidR="003C33C9">
        <w:rPr>
          <w:sz w:val="28"/>
          <w:szCs w:val="28"/>
        </w:rPr>
        <w:t>,</w:t>
      </w:r>
      <w:r w:rsidR="004A0F13">
        <w:rPr>
          <w:sz w:val="28"/>
          <w:szCs w:val="28"/>
        </w:rPr>
        <w:t xml:space="preserve"> Градостроительным комплексом Российской Федерации. Федеральным законом от 06 октября 2003 г. № 131-ФЗ «Об общих принципах организации местного самоуправления в Российской Федерации», Уставом Архангельского сельского поселения, администрация Архангельского сельского поселения</w:t>
      </w:r>
    </w:p>
    <w:p w:rsidR="0052694B" w:rsidRPr="00C724D9" w:rsidRDefault="007D27A8" w:rsidP="003D28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>ПОСТАНОВЛЯ</w:t>
      </w:r>
      <w:r w:rsidR="004A0F13">
        <w:rPr>
          <w:rFonts w:ascii="Times New Roman" w:hAnsi="Times New Roman" w:cs="Times New Roman"/>
          <w:sz w:val="28"/>
          <w:szCs w:val="28"/>
        </w:rPr>
        <w:t>ЕТ</w:t>
      </w:r>
      <w:r w:rsidR="007C74A6" w:rsidRPr="00C724D9">
        <w:rPr>
          <w:rFonts w:ascii="Times New Roman" w:hAnsi="Times New Roman" w:cs="Times New Roman"/>
          <w:sz w:val="28"/>
          <w:szCs w:val="28"/>
        </w:rPr>
        <w:t>:</w:t>
      </w:r>
    </w:p>
    <w:p w:rsidR="00C724D9" w:rsidRPr="00E2158D" w:rsidRDefault="007D27A8" w:rsidP="00C724D9">
      <w:pPr>
        <w:pStyle w:val="ConsPlusNormal"/>
        <w:jc w:val="both"/>
      </w:pPr>
      <w:r>
        <w:rPr>
          <w:sz w:val="28"/>
          <w:szCs w:val="28"/>
        </w:rPr>
        <w:t xml:space="preserve"> </w:t>
      </w:r>
    </w:p>
    <w:p w:rsidR="00C724D9" w:rsidRDefault="00C724D9" w:rsidP="00D01855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4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0F13">
        <w:rPr>
          <w:rFonts w:ascii="Times New Roman" w:hAnsi="Times New Roman" w:cs="Times New Roman"/>
          <w:sz w:val="28"/>
          <w:szCs w:val="28"/>
        </w:rPr>
        <w:t>прилагаемую Муниципальную целевую программу</w:t>
      </w:r>
      <w:r w:rsidR="00D353B2">
        <w:rPr>
          <w:rFonts w:ascii="Times New Roman" w:hAnsi="Times New Roman" w:cs="Times New Roman"/>
          <w:sz w:val="28"/>
          <w:szCs w:val="28"/>
        </w:rPr>
        <w:t xml:space="preserve"> </w:t>
      </w:r>
      <w:r w:rsidR="004A0F13">
        <w:rPr>
          <w:rFonts w:ascii="Times New Roman" w:hAnsi="Times New Roman" w:cs="Times New Roman"/>
          <w:sz w:val="28"/>
          <w:szCs w:val="28"/>
        </w:rPr>
        <w:t>«К</w:t>
      </w:r>
      <w:r w:rsidR="00D353B2">
        <w:rPr>
          <w:rFonts w:ascii="Times New Roman" w:hAnsi="Times New Roman" w:cs="Times New Roman"/>
          <w:sz w:val="28"/>
          <w:szCs w:val="28"/>
        </w:rPr>
        <w:t>омплексно</w:t>
      </w:r>
      <w:r w:rsidR="004A0F13">
        <w:rPr>
          <w:rFonts w:ascii="Times New Roman" w:hAnsi="Times New Roman" w:cs="Times New Roman"/>
          <w:sz w:val="28"/>
          <w:szCs w:val="28"/>
        </w:rPr>
        <w:t>е</w:t>
      </w:r>
      <w:r w:rsidR="00D353B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A0F13">
        <w:rPr>
          <w:rFonts w:ascii="Times New Roman" w:hAnsi="Times New Roman" w:cs="Times New Roman"/>
          <w:sz w:val="28"/>
          <w:szCs w:val="28"/>
        </w:rPr>
        <w:t>е</w:t>
      </w:r>
      <w:r w:rsidR="00D353B2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Архангельского сельского поселения на 2016-202</w:t>
      </w:r>
      <w:r w:rsidR="004A0F13">
        <w:rPr>
          <w:rFonts w:ascii="Times New Roman" w:hAnsi="Times New Roman" w:cs="Times New Roman"/>
          <w:sz w:val="28"/>
          <w:szCs w:val="28"/>
        </w:rPr>
        <w:t>0</w:t>
      </w:r>
      <w:r w:rsidR="00D353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0F13">
        <w:rPr>
          <w:rFonts w:ascii="Times New Roman" w:hAnsi="Times New Roman" w:cs="Times New Roman"/>
          <w:sz w:val="28"/>
          <w:szCs w:val="28"/>
        </w:rPr>
        <w:t>».</w:t>
      </w:r>
    </w:p>
    <w:p w:rsidR="004A0F13" w:rsidRDefault="004A0F13" w:rsidP="004A0F1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выполнении</w:t>
      </w:r>
      <w:r w:rsidRPr="00034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</w:t>
      </w:r>
      <w:r w:rsidRPr="00B77F60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77F60">
        <w:rPr>
          <w:rFonts w:ascii="Times New Roman" w:hAnsi="Times New Roman" w:cs="Times New Roman"/>
          <w:color w:val="000000"/>
          <w:sz w:val="28"/>
          <w:szCs w:val="28"/>
        </w:rPr>
        <w:t xml:space="preserve"> систем коммунальной инфраструктуры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поселения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настоящим постановлением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установлением сроков выполнения плановых мероприятий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F13" w:rsidRPr="00FC28E8" w:rsidRDefault="004A0F13" w:rsidP="004A0F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6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B5692B">
        <w:rPr>
          <w:color w:val="000000"/>
          <w:sz w:val="28"/>
          <w:szCs w:val="28"/>
        </w:rPr>
        <w:t>беспечить опубликование</w:t>
      </w:r>
      <w:r>
        <w:rPr>
          <w:color w:val="000000"/>
          <w:sz w:val="28"/>
          <w:szCs w:val="28"/>
        </w:rPr>
        <w:t xml:space="preserve"> (обнародование)</w:t>
      </w:r>
      <w:r w:rsidRPr="00B5692B">
        <w:rPr>
          <w:color w:val="000000"/>
          <w:sz w:val="28"/>
          <w:szCs w:val="28"/>
        </w:rPr>
        <w:t xml:space="preserve"> настоящего</w:t>
      </w:r>
      <w:r w:rsidRPr="00FC28E8">
        <w:rPr>
          <w:sz w:val="28"/>
          <w:szCs w:val="28"/>
        </w:rPr>
        <w:t xml:space="preserve"> постановления в порядке, установленном для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FC28E8">
        <w:rPr>
          <w:sz w:val="28"/>
          <w:szCs w:val="28"/>
        </w:rPr>
        <w:t xml:space="preserve"> муниципальных правовых актов</w:t>
      </w:r>
      <w:r>
        <w:rPr>
          <w:sz w:val="28"/>
          <w:szCs w:val="28"/>
        </w:rPr>
        <w:t xml:space="preserve"> Уставом </w:t>
      </w:r>
      <w:r w:rsidR="003D28D9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FC28E8">
        <w:rPr>
          <w:sz w:val="28"/>
          <w:szCs w:val="28"/>
        </w:rPr>
        <w:t xml:space="preserve">, и </w:t>
      </w:r>
      <w:proofErr w:type="gramStart"/>
      <w:r w:rsidRPr="00FC28E8">
        <w:rPr>
          <w:sz w:val="28"/>
          <w:szCs w:val="28"/>
        </w:rPr>
        <w:t>разместить</w:t>
      </w:r>
      <w:proofErr w:type="gramEnd"/>
      <w:r w:rsidRPr="00FC28E8">
        <w:rPr>
          <w:sz w:val="28"/>
          <w:szCs w:val="28"/>
        </w:rPr>
        <w:t xml:space="preserve"> настоящее постановление на официальном сайте </w:t>
      </w:r>
      <w:r w:rsidR="003D28D9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FC28E8">
        <w:rPr>
          <w:sz w:val="28"/>
          <w:szCs w:val="28"/>
        </w:rPr>
        <w:t xml:space="preserve"> в сети Интернет.</w:t>
      </w:r>
    </w:p>
    <w:p w:rsidR="00D353B2" w:rsidRDefault="004A0F13" w:rsidP="003D2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28E8">
        <w:rPr>
          <w:sz w:val="28"/>
          <w:szCs w:val="28"/>
        </w:rPr>
        <w:t xml:space="preserve">. Организацию выполнения настоящего постановления </w:t>
      </w:r>
      <w:r>
        <w:rPr>
          <w:sz w:val="28"/>
          <w:szCs w:val="28"/>
        </w:rPr>
        <w:t>возлагаю на себя</w:t>
      </w:r>
      <w:r w:rsidRPr="00FC28E8">
        <w:rPr>
          <w:sz w:val="28"/>
          <w:szCs w:val="28"/>
        </w:rPr>
        <w:t>.</w:t>
      </w:r>
    </w:p>
    <w:p w:rsidR="00D353B2" w:rsidRDefault="00D353B2" w:rsidP="008823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5983" w:rsidRPr="008823AD" w:rsidRDefault="007D27A8" w:rsidP="008823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6421B" w:rsidRDefault="00923A59" w:rsidP="00C64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3D28D9" w:rsidRPr="00C6421B" w:rsidRDefault="00923A59" w:rsidP="00C6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823AD">
        <w:rPr>
          <w:sz w:val="28"/>
          <w:szCs w:val="28"/>
        </w:rPr>
        <w:t>П.В. Тарасов</w:t>
      </w:r>
      <w:r w:rsidR="003D28D9" w:rsidRPr="003D28D9">
        <w:rPr>
          <w:sz w:val="28"/>
          <w:szCs w:val="28"/>
        </w:rPr>
        <w:t xml:space="preserve"> </w:t>
      </w:r>
    </w:p>
    <w:p w:rsidR="003D28D9" w:rsidRPr="000E7C65" w:rsidRDefault="003D28D9" w:rsidP="003D28D9">
      <w:pPr>
        <w:pStyle w:val="ConsPlusTitle"/>
        <w:widowControl/>
        <w:jc w:val="right"/>
        <w:rPr>
          <w:b w:val="0"/>
        </w:rPr>
      </w:pPr>
      <w:r w:rsidRPr="000E7C65">
        <w:rPr>
          <w:b w:val="0"/>
        </w:rPr>
        <w:lastRenderedPageBreak/>
        <w:t xml:space="preserve">Приложение </w:t>
      </w:r>
    </w:p>
    <w:p w:rsidR="003D28D9" w:rsidRPr="000E7C65" w:rsidRDefault="003D28D9" w:rsidP="003D28D9">
      <w:pPr>
        <w:pStyle w:val="ConsPlusTitle"/>
        <w:widowControl/>
        <w:jc w:val="right"/>
        <w:rPr>
          <w:b w:val="0"/>
        </w:rPr>
      </w:pPr>
      <w:r w:rsidRPr="000E7C65">
        <w:rPr>
          <w:b w:val="0"/>
        </w:rPr>
        <w:t xml:space="preserve">к постановлению Администрации </w:t>
      </w:r>
    </w:p>
    <w:p w:rsidR="003D28D9" w:rsidRPr="000E7C65" w:rsidRDefault="003D28D9" w:rsidP="003D28D9">
      <w:pPr>
        <w:pStyle w:val="ConsPlusTitle"/>
        <w:widowControl/>
        <w:jc w:val="right"/>
        <w:rPr>
          <w:b w:val="0"/>
        </w:rPr>
      </w:pPr>
      <w:r w:rsidRPr="000E7C65">
        <w:rPr>
          <w:b w:val="0"/>
        </w:rPr>
        <w:t>Архангельского сельского поселения</w:t>
      </w:r>
    </w:p>
    <w:p w:rsidR="003D28D9" w:rsidRPr="000E7C65" w:rsidRDefault="003D28D9" w:rsidP="003D28D9">
      <w:pPr>
        <w:pStyle w:val="ConsPlusTitle"/>
        <w:widowControl/>
        <w:jc w:val="right"/>
        <w:rPr>
          <w:b w:val="0"/>
        </w:rPr>
      </w:pPr>
      <w:r w:rsidRPr="000E7C65">
        <w:rPr>
          <w:b w:val="0"/>
        </w:rPr>
        <w:t xml:space="preserve">от </w:t>
      </w:r>
      <w:r w:rsidR="004D7327">
        <w:rPr>
          <w:b w:val="0"/>
        </w:rPr>
        <w:t>06</w:t>
      </w:r>
      <w:r w:rsidRPr="000E7C65">
        <w:rPr>
          <w:b w:val="0"/>
        </w:rPr>
        <w:t>.</w:t>
      </w:r>
      <w:r w:rsidR="004F0229" w:rsidRPr="000E7C65">
        <w:rPr>
          <w:b w:val="0"/>
        </w:rPr>
        <w:t>07</w:t>
      </w:r>
      <w:r w:rsidRPr="000E7C65">
        <w:rPr>
          <w:b w:val="0"/>
        </w:rPr>
        <w:t>.2016 года №</w:t>
      </w:r>
      <w:r w:rsidR="004F0229" w:rsidRPr="000E7C65">
        <w:rPr>
          <w:b w:val="0"/>
        </w:rPr>
        <w:t xml:space="preserve"> </w:t>
      </w:r>
      <w:r w:rsidR="004D7327">
        <w:rPr>
          <w:b w:val="0"/>
        </w:rPr>
        <w:t>26</w:t>
      </w:r>
    </w:p>
    <w:p w:rsidR="003D28D9" w:rsidRPr="000E7C65" w:rsidRDefault="003D28D9" w:rsidP="003D28D9">
      <w:pPr>
        <w:pStyle w:val="ConsPlusTitle"/>
        <w:widowControl/>
        <w:rPr>
          <w:b w:val="0"/>
        </w:rPr>
      </w:pPr>
    </w:p>
    <w:p w:rsidR="003D28D9" w:rsidRDefault="003D28D9" w:rsidP="003D28D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Программа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«Комплексное развитие систем коммунальной инфраструктуры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Архангельского</w:t>
      </w:r>
      <w:r w:rsidRPr="00B77F60">
        <w:rPr>
          <w:b/>
          <w:bCs/>
          <w:color w:val="000000"/>
        </w:rPr>
        <w:t xml:space="preserve"> сельского поселения на 2016-2020 годы»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1. Паспорт</w:t>
      </w:r>
    </w:p>
    <w:tbl>
      <w:tblPr>
        <w:tblW w:w="1044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3"/>
        <w:gridCol w:w="7877"/>
      </w:tblGrid>
      <w:tr w:rsidR="003D28D9" w:rsidRPr="00B77F60" w:rsidTr="000B67A0">
        <w:trPr>
          <w:trHeight w:hRule="exact" w:val="84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Наименование 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3D28D9">
            <w:pPr>
              <w:widowControl w:val="0"/>
              <w:shd w:val="clear" w:color="auto" w:fill="FFFFFF"/>
              <w:ind w:right="320"/>
            </w:pPr>
            <w:r w:rsidRPr="00B77F60">
              <w:rPr>
                <w:color w:val="000000"/>
              </w:rPr>
              <w:t xml:space="preserve">«Комплексное развитие систем коммунальной инфраструктуры </w:t>
            </w:r>
            <w:r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поселения» на период 2016-2020 годы (далее - Программа).</w:t>
            </w:r>
          </w:p>
        </w:tc>
      </w:tr>
      <w:tr w:rsidR="003D28D9" w:rsidRPr="00B77F60" w:rsidTr="000B67A0">
        <w:trPr>
          <w:trHeight w:hRule="exact" w:val="110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</w:pPr>
            <w:r w:rsidRPr="00B77F60">
              <w:rPr>
                <w:color w:val="000000"/>
              </w:rPr>
              <w:t>Основание для разработки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3D28D9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Федеральные законы «Об общих принципах организации местного самоуправления   в   Российской   Федерации»,   «Об   основах регулирования тарифов организаций к</w:t>
            </w:r>
            <w:r>
              <w:rPr>
                <w:color w:val="000000"/>
              </w:rPr>
              <w:t>оммунального комплекса», Устав Архангельского</w:t>
            </w:r>
            <w:r w:rsidRPr="00B77F60">
              <w:rPr>
                <w:color w:val="000000"/>
              </w:rPr>
              <w:t xml:space="preserve"> сельского поселения</w:t>
            </w:r>
          </w:p>
        </w:tc>
      </w:tr>
      <w:tr w:rsidR="003D28D9" w:rsidRPr="00B77F60" w:rsidTr="000B67A0">
        <w:trPr>
          <w:trHeight w:hRule="exact" w:val="3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Заказчик 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3D28D9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поселения.</w:t>
            </w:r>
          </w:p>
        </w:tc>
      </w:tr>
      <w:tr w:rsidR="003D28D9" w:rsidRPr="00B77F60" w:rsidTr="000B67A0">
        <w:trPr>
          <w:trHeight w:hRule="exact" w:val="55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Основной разработчик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>
              <w:t>Администрация Архангельского сельского поселения</w:t>
            </w:r>
          </w:p>
        </w:tc>
      </w:tr>
      <w:tr w:rsidR="003D28D9" w:rsidRPr="00B77F60" w:rsidTr="000B67A0">
        <w:trPr>
          <w:trHeight w:hRule="exact" w:val="556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</w:pPr>
            <w:r w:rsidRPr="00B77F60">
              <w:rPr>
                <w:color w:val="000000"/>
              </w:rPr>
              <w:t>Цели и задачи 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Цели Программы: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надежное функционирование и долгосрочное развитие систем коммунальной инфраструктуры;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улучшение качества коммунальных услуг;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повышение надежности и эффективности функционирования жилищно-коммунальной системы. 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Задачи Программы: 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повышение уровня благоустройства и улучшение экологической обстановки в поселении;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разработка мероприятий по строительству и модернизации объектов коммунальной инфраструктуры;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определение  сроков  и  объема  капитальных  вложений   на реализацию разработанных мероприятий;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 замена   морально  устаревшего   и   физически   изношенного оборудования;</w:t>
            </w:r>
          </w:p>
          <w:p w:rsidR="003D28D9" w:rsidRPr="00B77F60" w:rsidRDefault="003D28D9" w:rsidP="000B67A0">
            <w:pPr>
              <w:shd w:val="clear" w:color="auto" w:fill="FFFFFF"/>
            </w:pPr>
            <w:r w:rsidRPr="00B77F60">
              <w:rPr>
                <w:color w:val="000000"/>
              </w:rPr>
              <w:t xml:space="preserve"> обеспечение  возможности  подключения     к  существующим коммунальным сетям новых потребителей</w:t>
            </w:r>
          </w:p>
        </w:tc>
      </w:tr>
      <w:tr w:rsidR="003D28D9" w:rsidRPr="00B77F60" w:rsidTr="000B67A0">
        <w:trPr>
          <w:trHeight w:hRule="exact" w:val="84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Срок реализации 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Первый этап-2016 год; 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Второй этап -2017-2018 годы;</w:t>
            </w:r>
          </w:p>
          <w:p w:rsidR="003D28D9" w:rsidRPr="00B77F60" w:rsidRDefault="003D28D9" w:rsidP="000B67A0">
            <w:pPr>
              <w:shd w:val="clear" w:color="auto" w:fill="FFFFFF"/>
            </w:pPr>
            <w:r w:rsidRPr="00B77F60">
              <w:rPr>
                <w:color w:val="000000"/>
              </w:rPr>
              <w:t>Третий этап - 2019-2020 годы</w:t>
            </w:r>
          </w:p>
        </w:tc>
      </w:tr>
      <w:tr w:rsidR="003D28D9" w:rsidRPr="00B77F60" w:rsidTr="000B67A0">
        <w:trPr>
          <w:trHeight w:hRule="exact" w:val="169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Перечень подпрограмм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shd w:val="clear" w:color="auto" w:fill="FFFFFF"/>
            </w:pPr>
            <w:r w:rsidRPr="00B77F60">
              <w:rPr>
                <w:color w:val="000000"/>
              </w:rPr>
              <w:t xml:space="preserve">Комплексное развитие систем водоснабжения </w:t>
            </w:r>
            <w:r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 на 2016-2020 годы;</w:t>
            </w:r>
          </w:p>
          <w:p w:rsidR="003D28D9" w:rsidRPr="00B77F60" w:rsidRDefault="003D28D9" w:rsidP="000B67A0">
            <w:pPr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Комплексное развитие систем теплоснабжения </w:t>
            </w:r>
            <w:r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 на 2016-2020 годы; </w:t>
            </w:r>
          </w:p>
          <w:p w:rsidR="003D28D9" w:rsidRPr="00B77F60" w:rsidRDefault="003D28D9" w:rsidP="003D28D9">
            <w:pPr>
              <w:shd w:val="clear" w:color="auto" w:fill="FFFFFF"/>
            </w:pPr>
            <w:r w:rsidRPr="00B77F60">
              <w:rPr>
                <w:color w:val="000000"/>
              </w:rPr>
              <w:t xml:space="preserve">Комплексное развитие систем газоснабжения </w:t>
            </w:r>
            <w:r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 на 2016-2020 годы;</w:t>
            </w:r>
          </w:p>
        </w:tc>
      </w:tr>
    </w:tbl>
    <w:p w:rsidR="003D28D9" w:rsidRPr="00B77F60" w:rsidRDefault="003D28D9" w:rsidP="003D28D9">
      <w:pPr>
        <w:widowControl w:val="0"/>
        <w:jc w:val="both"/>
      </w:pPr>
    </w:p>
    <w:tbl>
      <w:tblPr>
        <w:tblpPr w:leftFromText="180" w:rightFromText="180" w:vertAnchor="text" w:horzAnchor="page" w:tblpX="1022" w:tblpY="116"/>
        <w:tblW w:w="104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4"/>
        <w:gridCol w:w="7176"/>
      </w:tblGrid>
      <w:tr w:rsidR="003D28D9" w:rsidRPr="00B77F60" w:rsidTr="000B67A0">
        <w:trPr>
          <w:trHeight w:hRule="exact" w:val="2890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обеспечение коммунальными услугами новых потребителей в соответствии с потребностями жилищного и промышленного строительства; 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повышение   качества   и   надежности   коммунальных   услуг, оказываемых потребителям; 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разработка проектов инвестиционных программ предприятиями коммунального комплекса с расчетом финансовых потребностей и определением источников финансирования; улучшение уровня экологического состояния муниципального образования</w:t>
            </w:r>
          </w:p>
        </w:tc>
      </w:tr>
    </w:tbl>
    <w:p w:rsidR="003D28D9" w:rsidRPr="00B77F60" w:rsidRDefault="003D28D9" w:rsidP="003D28D9">
      <w:pPr>
        <w:widowControl w:val="0"/>
        <w:jc w:val="both"/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Затраты на реализацию 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Величина необходимых суммарных капитальных вложений для реализации программных мероприятий определена в размере </w:t>
      </w:r>
      <w:r w:rsidR="00E175BD">
        <w:rPr>
          <w:color w:val="000000"/>
        </w:rPr>
        <w:t>8 500</w:t>
      </w:r>
      <w:r w:rsidRPr="00B77F60">
        <w:rPr>
          <w:color w:val="000000"/>
        </w:rPr>
        <w:t xml:space="preserve"> тыс. рублей.</w:t>
      </w:r>
    </w:p>
    <w:p w:rsidR="003D28D9" w:rsidRPr="00B77F60" w:rsidRDefault="003D28D9" w:rsidP="003D28D9">
      <w:pPr>
        <w:widowControl w:val="0"/>
        <w:jc w:val="both"/>
        <w:rPr>
          <w:sz w:val="16"/>
          <w:szCs w:val="16"/>
        </w:rPr>
      </w:pPr>
    </w:p>
    <w:tbl>
      <w:tblPr>
        <w:tblW w:w="10416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6428"/>
        <w:gridCol w:w="3408"/>
      </w:tblGrid>
      <w:tr w:rsidR="003D28D9" w:rsidRPr="00B77F60" w:rsidTr="000B67A0">
        <w:trPr>
          <w:trHeight w:hRule="exact" w:val="98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  <w:rPr>
                <w:color w:val="000000"/>
              </w:rPr>
            </w:pPr>
            <w:r w:rsidRPr="00B77F60">
              <w:rPr>
                <w:color w:val="000000"/>
              </w:rPr>
              <w:t>№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</w:pPr>
            <w:proofErr w:type="spellStart"/>
            <w:proofErr w:type="gramStart"/>
            <w:r w:rsidRPr="00B77F60">
              <w:rPr>
                <w:color w:val="000000"/>
              </w:rPr>
              <w:t>п</w:t>
            </w:r>
            <w:proofErr w:type="spellEnd"/>
            <w:proofErr w:type="gramEnd"/>
            <w:r w:rsidRPr="00B77F60">
              <w:rPr>
                <w:color w:val="000000"/>
              </w:rPr>
              <w:t>/</w:t>
            </w:r>
            <w:proofErr w:type="spellStart"/>
            <w:r w:rsidRPr="00B77F60">
              <w:rPr>
                <w:color w:val="000000"/>
              </w:rPr>
              <w:t>п</w:t>
            </w:r>
            <w:proofErr w:type="spellEnd"/>
          </w:p>
        </w:tc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00"/>
              <w:jc w:val="center"/>
            </w:pPr>
            <w:r w:rsidRPr="00B77F60">
              <w:rPr>
                <w:color w:val="000000"/>
              </w:rPr>
              <w:t>Подпрограмма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77F60">
              <w:rPr>
                <w:color w:val="000000"/>
              </w:rPr>
              <w:t>Стоимость объектов мероприятий всего,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77F60">
              <w:rPr>
                <w:color w:val="000000"/>
              </w:rPr>
              <w:t>тыс. руб.</w:t>
            </w:r>
          </w:p>
        </w:tc>
      </w:tr>
      <w:tr w:rsidR="003D28D9" w:rsidRPr="00B77F60" w:rsidTr="000B67A0">
        <w:trPr>
          <w:trHeight w:hRule="exact" w:val="38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</w:pPr>
            <w:r w:rsidRPr="00B77F60">
              <w:rPr>
                <w:color w:val="000000"/>
              </w:rPr>
              <w:t>1</w:t>
            </w:r>
          </w:p>
        </w:tc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00"/>
              <w:jc w:val="both"/>
            </w:pPr>
            <w:r w:rsidRPr="00B77F60">
              <w:rPr>
                <w:color w:val="000000"/>
              </w:rPr>
              <w:t>Водоснабжение и водоотведение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E175BD" w:rsidP="00E175BD">
            <w:pPr>
              <w:widowControl w:val="0"/>
              <w:shd w:val="clear" w:color="auto" w:fill="FFFFFF"/>
              <w:jc w:val="center"/>
            </w:pPr>
            <w:r>
              <w:t>2 500</w:t>
            </w:r>
          </w:p>
        </w:tc>
      </w:tr>
      <w:tr w:rsidR="003D28D9" w:rsidRPr="00B77F60" w:rsidTr="000B67A0">
        <w:trPr>
          <w:trHeight w:hRule="exact" w:val="35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</w:pPr>
            <w:r w:rsidRPr="00B77F60">
              <w:rPr>
                <w:color w:val="000000"/>
              </w:rPr>
              <w:t>2</w:t>
            </w:r>
          </w:p>
        </w:tc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00"/>
            </w:pPr>
            <w:r w:rsidRPr="00B77F60">
              <w:rPr>
                <w:color w:val="000000"/>
              </w:rPr>
              <w:t>Теплоснабжение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E175BD" w:rsidP="00E175BD">
            <w:pPr>
              <w:widowControl w:val="0"/>
              <w:shd w:val="clear" w:color="auto" w:fill="FFFFFF"/>
              <w:jc w:val="center"/>
            </w:pPr>
            <w:r>
              <w:t>1 500</w:t>
            </w:r>
          </w:p>
        </w:tc>
      </w:tr>
      <w:tr w:rsidR="003D28D9" w:rsidRPr="00B77F60" w:rsidTr="000B67A0">
        <w:trPr>
          <w:trHeight w:hRule="exact" w:val="28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</w:pPr>
            <w:r w:rsidRPr="00B77F60">
              <w:rPr>
                <w:color w:val="000000"/>
              </w:rPr>
              <w:t>3</w:t>
            </w:r>
          </w:p>
        </w:tc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00"/>
              <w:jc w:val="both"/>
            </w:pPr>
            <w:r w:rsidRPr="00B77F60">
              <w:rPr>
                <w:color w:val="000000"/>
              </w:rPr>
              <w:t>Электроснабжение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E175BD" w:rsidP="00E175BD">
            <w:pPr>
              <w:widowControl w:val="0"/>
              <w:shd w:val="clear" w:color="auto" w:fill="FFFFFF"/>
              <w:jc w:val="center"/>
            </w:pPr>
            <w:r>
              <w:t>3 000</w:t>
            </w:r>
          </w:p>
        </w:tc>
      </w:tr>
      <w:tr w:rsidR="003D28D9" w:rsidRPr="00B77F60" w:rsidTr="000B67A0">
        <w:trPr>
          <w:trHeight w:hRule="exact" w:val="27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-40"/>
              <w:jc w:val="center"/>
            </w:pPr>
            <w:r w:rsidRPr="00B77F60">
              <w:rPr>
                <w:color w:val="000000"/>
              </w:rPr>
              <w:t>4</w:t>
            </w:r>
          </w:p>
        </w:tc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00"/>
              <w:jc w:val="both"/>
            </w:pPr>
            <w:r w:rsidRPr="00B77F60">
              <w:rPr>
                <w:color w:val="000000"/>
              </w:rPr>
              <w:t>Газоснабжение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E175BD" w:rsidP="000B67A0">
            <w:pPr>
              <w:widowControl w:val="0"/>
              <w:shd w:val="clear" w:color="auto" w:fill="FFFFFF"/>
              <w:jc w:val="center"/>
            </w:pPr>
            <w:r>
              <w:t>1 500</w:t>
            </w:r>
          </w:p>
        </w:tc>
      </w:tr>
      <w:tr w:rsidR="003D28D9" w:rsidRPr="00B77F60" w:rsidTr="000B67A0">
        <w:trPr>
          <w:trHeight w:hRule="exact" w:val="307"/>
        </w:trPr>
        <w:tc>
          <w:tcPr>
            <w:tcW w:w="7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ind w:left="140"/>
              <w:jc w:val="both"/>
            </w:pPr>
            <w:r w:rsidRPr="00B77F60">
              <w:rPr>
                <w:color w:val="000000"/>
              </w:rPr>
              <w:t>Итого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5BD" w:rsidRDefault="00E175BD" w:rsidP="000B67A0">
            <w:pPr>
              <w:widowControl w:val="0"/>
              <w:shd w:val="clear" w:color="auto" w:fill="FFFFFF"/>
              <w:jc w:val="center"/>
            </w:pPr>
            <w:r>
              <w:t>8 500</w:t>
            </w:r>
          </w:p>
          <w:p w:rsidR="003D28D9" w:rsidRPr="00B77F60" w:rsidRDefault="00E175BD" w:rsidP="000B67A0">
            <w:pPr>
              <w:widowControl w:val="0"/>
              <w:shd w:val="clear" w:color="auto" w:fill="FFFFFF"/>
              <w:jc w:val="center"/>
            </w:pPr>
            <w:r>
              <w:t>10850</w:t>
            </w:r>
            <w:r w:rsidR="003D28D9" w:rsidRPr="00B77F60">
              <w:t>7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Объем финансирования Программы корректируется с учетом возможности бюджета поселения на текущий финансовый год, а также с учетом программ организаций коммунальной сферы.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Указанная в Программе стоимость работ по мероприятиям является ориентировочной.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2. Введение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</w:t>
      </w:r>
      <w:proofErr w:type="gramStart"/>
      <w:r w:rsidRPr="00B77F60">
        <w:rPr>
          <w:color w:val="000000"/>
        </w:rPr>
        <w:t xml:space="preserve">Программа «Комплексное развитие систем коммунальной инфраструктуры </w:t>
      </w:r>
      <w:r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на 2016-2020 годы» (далее - Программа) разработана во исполнение требований Федерального закона от 30 декабря 2004 года №210-ФЗ «Об основах регулирования тарифов организаций коммунального комплекса», Градостроительного кодекса Российской Федерации, в соответствии с письмом Министерства строительства и инфраструктуры Челябинской области от 16.03.2016г. №2003.</w:t>
      </w:r>
      <w:proofErr w:type="gramEnd"/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Инженерно-техническое обеспечение поселения состоит из систем водоснабжения, водоотведения, тепл</w:t>
      </w:r>
      <w:proofErr w:type="gramStart"/>
      <w:r w:rsidRPr="00B77F60">
        <w:rPr>
          <w:color w:val="000000"/>
        </w:rPr>
        <w:t>о-</w:t>
      </w:r>
      <w:proofErr w:type="gramEnd"/>
      <w:r w:rsidRPr="00B77F60">
        <w:rPr>
          <w:color w:val="000000"/>
        </w:rPr>
        <w:t xml:space="preserve">, </w:t>
      </w:r>
      <w:proofErr w:type="spellStart"/>
      <w:r w:rsidRPr="00B77F60">
        <w:rPr>
          <w:color w:val="000000"/>
        </w:rPr>
        <w:t>электро</w:t>
      </w:r>
      <w:proofErr w:type="spellEnd"/>
      <w:r w:rsidRPr="00B77F60">
        <w:rPr>
          <w:color w:val="000000"/>
        </w:rPr>
        <w:t>- и газоснабжения, сбора и отвода сточных вод, автомобильных дорог.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поселения. Поэтому, система инженерно-технического обеспечения нуждается в постоянном развитии и совершенствовании.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  В целях обеспечения потребностей жилищного и промышленного строительства, повышения качества оказываемых для потребителей услуг, улучшения экологической ситуации на территории поселения, </w:t>
      </w:r>
      <w:r>
        <w:rPr>
          <w:color w:val="000000"/>
        </w:rPr>
        <w:t xml:space="preserve">Администрация Архангельского сельского поселения </w:t>
      </w:r>
      <w:r w:rsidRPr="00B77F60">
        <w:rPr>
          <w:color w:val="000000"/>
        </w:rPr>
        <w:t xml:space="preserve">разработало Программу комплексного развития систем коммунальной инфраструктуры </w:t>
      </w:r>
      <w:r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на 2016-2020 годы.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Программа комплексного развития систем коммунальной инфраструктуры </w:t>
      </w:r>
      <w:r w:rsidRPr="00B77F60">
        <w:rPr>
          <w:color w:val="000000"/>
        </w:rPr>
        <w:lastRenderedPageBreak/>
        <w:t>поселения - это программа строительства и (или) модернизации систем коммунальной инфраструктуры, которая обеспечивает развитие этих систем и объектов в соответствии с документами территориального планирования.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Разработка и утверждение данной Программы необходимы для последующей разработки инвестиционных программ предприятиями коммунального комплекса, с целью определения размера тарифа на подключение к системам коммунального комплекса за единицу заявленной (присоединяемой) нагрузки (мощности).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К объектам, охваченным мероприятиями, относятся:</w:t>
      </w:r>
    </w:p>
    <w:p w:rsidR="0065745D" w:rsidRDefault="003D28D9" w:rsidP="003D28D9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ab/>
        <w:t xml:space="preserve">1. Водоснабжение – строительство новых участков сетей: магистральный водовод </w:t>
      </w:r>
      <w:proofErr w:type="spellStart"/>
      <w:r w:rsidRPr="00B77F60">
        <w:rPr>
          <w:color w:val="000000"/>
        </w:rPr>
        <w:t>d</w:t>
      </w:r>
      <w:proofErr w:type="spellEnd"/>
      <w:r w:rsidRPr="00B77F60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10 мм"/>
        </w:smartTagPr>
        <w:r w:rsidRPr="00B77F60">
          <w:rPr>
            <w:color w:val="000000"/>
          </w:rPr>
          <w:t>110 мм</w:t>
        </w:r>
      </w:smartTag>
      <w:r w:rsidRPr="00B77F60">
        <w:rPr>
          <w:color w:val="000000"/>
        </w:rPr>
        <w:t xml:space="preserve"> – l=</w:t>
      </w:r>
      <w:r w:rsidR="0065745D">
        <w:rPr>
          <w:color w:val="000000"/>
        </w:rPr>
        <w:t>0,5</w:t>
      </w:r>
      <w:r w:rsidRPr="00B77F60">
        <w:rPr>
          <w:color w:val="000000"/>
        </w:rPr>
        <w:t xml:space="preserve"> км; распределительная сеть </w:t>
      </w:r>
      <w:proofErr w:type="spellStart"/>
      <w:r w:rsidRPr="00B77F60">
        <w:rPr>
          <w:color w:val="000000"/>
        </w:rPr>
        <w:t>d</w:t>
      </w:r>
      <w:proofErr w:type="spellEnd"/>
      <w:r w:rsidRPr="00B77F60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3 мм"/>
        </w:smartTagPr>
        <w:r w:rsidRPr="00B77F60">
          <w:rPr>
            <w:color w:val="000000"/>
          </w:rPr>
          <w:t>63 мм</w:t>
        </w:r>
      </w:smartTag>
      <w:r w:rsidRPr="00B77F60">
        <w:rPr>
          <w:color w:val="000000"/>
        </w:rPr>
        <w:t xml:space="preserve"> – l=</w:t>
      </w:r>
      <w:r w:rsidR="0065745D">
        <w:rPr>
          <w:color w:val="000000"/>
        </w:rPr>
        <w:t>1,5</w:t>
      </w:r>
      <w:r w:rsidRPr="00B77F60">
        <w:rPr>
          <w:color w:val="000000"/>
        </w:rPr>
        <w:t xml:space="preserve"> км</w:t>
      </w:r>
      <w:r w:rsidR="0065745D">
        <w:rPr>
          <w:color w:val="000000"/>
        </w:rPr>
        <w:t>.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 xml:space="preserve"> Водоотведение – </w:t>
      </w:r>
      <w:r w:rsidRPr="00B77F60">
        <w:t>обеспечение водонепроницаемыми выгребами на ближайшую перспективу всех объектов, расположенных в зонах перспективной санитарной охраны питьевых источников;  строительство очистных сооружений и канализационных насосных станций</w:t>
      </w:r>
      <w:r w:rsidRPr="00B77F60">
        <w:rPr>
          <w:color w:val="000000"/>
        </w:rPr>
        <w:t>.</w:t>
      </w:r>
    </w:p>
    <w:p w:rsidR="003D28D9" w:rsidRPr="00B77F60" w:rsidRDefault="003D28D9" w:rsidP="003D2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ab/>
        <w:t>2. Теплоснабжение –</w:t>
      </w:r>
      <w:r w:rsidR="000E7C65">
        <w:rPr>
          <w:color w:val="000000"/>
        </w:rPr>
        <w:t xml:space="preserve"> </w:t>
      </w:r>
      <w:r w:rsidRPr="00B77F60">
        <w:t>реконструкция тепловых сетей, прокладывание новых тепловых сетей</w:t>
      </w:r>
      <w:r w:rsidRPr="00B77F60">
        <w:rPr>
          <w:color w:val="000000"/>
        </w:rPr>
        <w:t>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ab/>
        <w:t>3. Электроснабжение – снижение потерь электрической энергии при передаче по распределительным сетям.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-5940"/>
        </w:tabs>
        <w:jc w:val="both"/>
      </w:pPr>
      <w:r w:rsidRPr="00B77F60">
        <w:rPr>
          <w:color w:val="000000"/>
        </w:rPr>
        <w:tab/>
        <w:t>4.  Газоснабжение – строительство газопроводов высокого и низкого давления (ГВД и ГНД).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Правовое обоснование Программы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комплексного развития коммунальной инфраструктуры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Архангельского</w:t>
      </w:r>
      <w:r w:rsidRPr="00B77F60">
        <w:rPr>
          <w:b/>
          <w:bCs/>
          <w:color w:val="000000"/>
        </w:rPr>
        <w:t xml:space="preserve"> </w:t>
      </w:r>
      <w:r w:rsidRPr="00B77F60">
        <w:rPr>
          <w:b/>
          <w:color w:val="000000"/>
        </w:rPr>
        <w:t xml:space="preserve">сельского поселения </w:t>
      </w:r>
      <w:r w:rsidRPr="00B77F60">
        <w:rPr>
          <w:b/>
          <w:bCs/>
          <w:color w:val="000000"/>
        </w:rPr>
        <w:t>на 2016 - 2020 годы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Настоящая Программа разработана в соответствии со следующими нормативными и разъяснительными документами: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Федеральным законом от 30.12.2004г. №210-ФЗ «Об основах регулирования тарифов организаций коммунального комплекса»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Письмо Министерства строительства и инфраструктуры Челябинской области от 16.03.2016г. №2003 (по вопросу мониторинга разработки и утверждения программ комплексного развития социальной инфраструктуры поселения).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Основные принципы формирования Программы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комплексного развития коммунальной инфраструктуры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Архангельского </w:t>
      </w:r>
      <w:r w:rsidRPr="00B77F60">
        <w:rPr>
          <w:b/>
          <w:bCs/>
          <w:color w:val="000000"/>
        </w:rPr>
        <w:t>сельского поселения на 2016 -2020 годы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Формирование и реализация Программы комплексного развития коммунальной инфраструктуры </w:t>
      </w:r>
      <w:r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базируется на следующих принципах: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-3420"/>
        </w:tabs>
        <w:jc w:val="both"/>
      </w:pPr>
      <w:r w:rsidRPr="00B77F60">
        <w:rPr>
          <w:color w:val="000000"/>
        </w:rPr>
        <w:tab/>
        <w:t>- мероприятия   и   решения   Программы   развития   должны   обеспечивать</w:t>
      </w:r>
      <w:r w:rsidRPr="00B77F60">
        <w:rPr>
          <w:color w:val="000000"/>
        </w:rPr>
        <w:br/>
        <w:t>достижение поставленных целей;</w:t>
      </w:r>
    </w:p>
    <w:p w:rsidR="003D28D9" w:rsidRPr="00B77F60" w:rsidRDefault="003D28D9" w:rsidP="003D28D9">
      <w:pPr>
        <w:widowControl w:val="0"/>
        <w:shd w:val="clear" w:color="auto" w:fill="FFFFFF"/>
        <w:ind w:firstLine="720"/>
        <w:jc w:val="both"/>
      </w:pPr>
      <w:r w:rsidRPr="00B77F60">
        <w:rPr>
          <w:color w:val="000000"/>
        </w:rPr>
        <w:t xml:space="preserve">- рассмотрение </w:t>
      </w:r>
      <w:proofErr w:type="gramStart"/>
      <w:r w:rsidRPr="00B77F60">
        <w:rPr>
          <w:color w:val="000000"/>
        </w:rPr>
        <w:t xml:space="preserve">Программы комплексного развития коммунальной инфраструктуры </w:t>
      </w:r>
      <w:r w:rsidR="000B67A0"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Сосновского муниципального района</w:t>
      </w:r>
      <w:proofErr w:type="gramEnd"/>
      <w:r w:rsidRPr="00B77F60">
        <w:rPr>
          <w:color w:val="000000"/>
        </w:rPr>
        <w:t xml:space="preserve"> как единой системы с учетом взаимного влияния разделов и мероприятий Программы друг на друга;</w:t>
      </w:r>
    </w:p>
    <w:p w:rsidR="003D28D9" w:rsidRPr="00B77F60" w:rsidRDefault="003D28D9" w:rsidP="003D28D9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адекватность и оперативность принимаемых решений;</w:t>
      </w:r>
    </w:p>
    <w:p w:rsidR="003D28D9" w:rsidRPr="00B77F60" w:rsidRDefault="003D28D9" w:rsidP="003D28D9">
      <w:pPr>
        <w:widowControl w:val="0"/>
        <w:numPr>
          <w:ilvl w:val="0"/>
          <w:numId w:val="5"/>
        </w:numPr>
        <w:shd w:val="clear" w:color="auto" w:fill="FFFFFF"/>
        <w:tabs>
          <w:tab w:val="left" w:pos="-32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реалистичность мероприятий и возможных альтернатив их реализации;</w:t>
      </w:r>
    </w:p>
    <w:p w:rsidR="003D28D9" w:rsidRPr="00B77F60" w:rsidRDefault="003D28D9" w:rsidP="003D28D9">
      <w:pPr>
        <w:widowControl w:val="0"/>
        <w:numPr>
          <w:ilvl w:val="0"/>
          <w:numId w:val="5"/>
        </w:numPr>
        <w:shd w:val="clear" w:color="auto" w:fill="FFFFFF"/>
        <w:tabs>
          <w:tab w:val="left" w:pos="-32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прозрачность выполнения научно-исследовательской работы.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>Целью разработки Программы комплексного развития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поселении.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 xml:space="preserve">Программа комплексного развития систем коммунальной инфраструктуры </w:t>
      </w:r>
      <w:r w:rsidR="000B67A0"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представляет собой согласованный по задачам, </w:t>
      </w:r>
      <w:r w:rsidRPr="00B77F60">
        <w:rPr>
          <w:color w:val="000000"/>
        </w:rPr>
        <w:lastRenderedPageBreak/>
        <w:t>ресурсам и срокам осуществления перечень мероприятий, направленных на обеспечение функционирования и развития коммунальной инфраструктуры поселения. Основными задачами Программы комплексного развития являются:</w:t>
      </w:r>
    </w:p>
    <w:p w:rsidR="003D28D9" w:rsidRPr="00B77F60" w:rsidRDefault="003D28D9" w:rsidP="003D28D9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определение сетей и объектов инженерно-технического обеспечения, а также сроки их проектирования и строительства;</w:t>
      </w:r>
    </w:p>
    <w:p w:rsidR="003D28D9" w:rsidRPr="00B77F60" w:rsidRDefault="003D28D9" w:rsidP="003D28D9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определение стоимости строительства указанных объектов по укрупненным показателям;</w:t>
      </w:r>
    </w:p>
    <w:p w:rsidR="003D28D9" w:rsidRPr="00B77F60" w:rsidRDefault="003D28D9" w:rsidP="003D28D9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 xml:space="preserve">создание основы для разработки инвестиционных программ организаций коммунального комплекса, осуществляющих поставку ресурсов и услуг в сфере водоснабжения, водоотведения, </w:t>
      </w:r>
      <w:proofErr w:type="spellStart"/>
      <w:r w:rsidRPr="00B77F60">
        <w:rPr>
          <w:color w:val="000000"/>
        </w:rPr>
        <w:t>электр</w:t>
      </w:r>
      <w:proofErr w:type="gramStart"/>
      <w:r w:rsidRPr="00B77F60">
        <w:rPr>
          <w:color w:val="000000"/>
        </w:rPr>
        <w:t>о</w:t>
      </w:r>
      <w:proofErr w:type="spellEnd"/>
      <w:r w:rsidRPr="00B77F60">
        <w:rPr>
          <w:color w:val="000000"/>
        </w:rPr>
        <w:t>-</w:t>
      </w:r>
      <w:proofErr w:type="gramEnd"/>
      <w:r w:rsidRPr="00B77F60">
        <w:rPr>
          <w:color w:val="000000"/>
        </w:rPr>
        <w:t xml:space="preserve">, </w:t>
      </w:r>
      <w:proofErr w:type="spellStart"/>
      <w:r w:rsidRPr="00B77F60">
        <w:rPr>
          <w:color w:val="000000"/>
        </w:rPr>
        <w:t>газо</w:t>
      </w:r>
      <w:proofErr w:type="spellEnd"/>
      <w:r w:rsidRPr="00B77F60">
        <w:rPr>
          <w:color w:val="000000"/>
        </w:rPr>
        <w:t>-, теплоснабжения.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Оценка социально-экономической эффективности 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  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Коммерческий эффект – развитие малого и среднего бизнеса, развитие деловой инфраструктуры, повышение делового имиджа.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Бюджетный эффект – развитие предприятий приведет к увеличению бюджетных поступлений.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Социальный эффект – создание новых рабочих мест, увеличение жилищного фонда, повышение качества коммунальных услуг.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 Технологическими результатами реализации мероприятий Программы комплексного развития предполагается: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1080"/>
        </w:tabs>
        <w:ind w:firstLine="708"/>
        <w:jc w:val="both"/>
        <w:rPr>
          <w:color w:val="000000"/>
        </w:rPr>
      </w:pPr>
      <w:r w:rsidRPr="00B77F60">
        <w:rPr>
          <w:color w:val="000000"/>
        </w:rPr>
        <w:t>-</w:t>
      </w:r>
      <w:r w:rsidRPr="00B77F60">
        <w:rPr>
          <w:color w:val="000000"/>
        </w:rPr>
        <w:tab/>
        <w:t xml:space="preserve">повышение </w:t>
      </w:r>
      <w:proofErr w:type="gramStart"/>
      <w:r w:rsidRPr="00B77F60">
        <w:rPr>
          <w:color w:val="000000"/>
        </w:rPr>
        <w:t>надежности работы системы коммунальной инфраструктуры поселения</w:t>
      </w:r>
      <w:proofErr w:type="gramEnd"/>
      <w:r w:rsidRPr="00B77F60">
        <w:rPr>
          <w:color w:val="000000"/>
        </w:rPr>
        <w:t>;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1080"/>
        </w:tabs>
        <w:ind w:firstLine="708"/>
        <w:jc w:val="both"/>
        <w:rPr>
          <w:color w:val="000000"/>
        </w:rPr>
      </w:pPr>
      <w:r w:rsidRPr="00B77F60">
        <w:rPr>
          <w:color w:val="000000"/>
        </w:rPr>
        <w:t>-</w:t>
      </w:r>
      <w:r w:rsidRPr="00B77F60">
        <w:rPr>
          <w:color w:val="000000"/>
        </w:rPr>
        <w:tab/>
        <w:t xml:space="preserve">снижение потерь коммунальных ресурсов в производственном процессе.  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893"/>
        </w:tabs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Финансирование (ресурсное обеспечение) Программы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>Программа реализуется за счет: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874"/>
        </w:tabs>
        <w:ind w:firstLine="720"/>
        <w:jc w:val="both"/>
      </w:pPr>
      <w:r w:rsidRPr="00B77F60">
        <w:rPr>
          <w:color w:val="000000"/>
        </w:rPr>
        <w:t>-</w:t>
      </w:r>
      <w:r w:rsidRPr="00B77F60">
        <w:rPr>
          <w:color w:val="000000"/>
        </w:rPr>
        <w:tab/>
        <w:t>средств бюджета Сосновского района на выполнение проектно-изыскательных работ;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960"/>
        </w:tabs>
        <w:ind w:firstLine="720"/>
        <w:jc w:val="both"/>
      </w:pPr>
      <w:r w:rsidRPr="00B77F60">
        <w:rPr>
          <w:color w:val="000000"/>
        </w:rPr>
        <w:t>-</w:t>
      </w:r>
      <w:r w:rsidRPr="00B77F60">
        <w:rPr>
          <w:color w:val="000000"/>
        </w:rPr>
        <w:tab/>
        <w:t xml:space="preserve">средств Федерального бюджета и бюджета Челябинской области в виде субсидий на капитальное строительство (новое строительство) объектов, требующих значительных финансовых вложений и средств местного бюджета </w:t>
      </w:r>
      <w:r w:rsidR="000B67A0"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поселения;</w:t>
      </w:r>
    </w:p>
    <w:p w:rsidR="003D28D9" w:rsidRPr="00B77F60" w:rsidRDefault="003D28D9" w:rsidP="003D28D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средств внебюджетных фондов и иных внебюджетных средств, в том числе:</w:t>
      </w:r>
    </w:p>
    <w:p w:rsidR="003D28D9" w:rsidRPr="00B77F60" w:rsidRDefault="003D28D9" w:rsidP="003D28D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сре</w:t>
      </w:r>
      <w:proofErr w:type="gramStart"/>
      <w:r w:rsidRPr="00B77F60">
        <w:rPr>
          <w:color w:val="000000"/>
        </w:rPr>
        <w:t>дств пр</w:t>
      </w:r>
      <w:proofErr w:type="gramEnd"/>
      <w:r w:rsidRPr="00B77F60">
        <w:rPr>
          <w:color w:val="000000"/>
        </w:rPr>
        <w:t>едприятий и организаций коммунального комплекса муниципального образования;</w:t>
      </w:r>
    </w:p>
    <w:p w:rsidR="003D28D9" w:rsidRPr="00B77F60" w:rsidRDefault="003D28D9" w:rsidP="003D28D9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7F60">
        <w:rPr>
          <w:color w:val="000000"/>
        </w:rPr>
        <w:t>средств инвесторов.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864"/>
        </w:tabs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4. Перечень мероприятий и затрат по комплексному развитию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систем коммунальной инфраструктуры</w:t>
      </w:r>
    </w:p>
    <w:p w:rsidR="003D28D9" w:rsidRPr="00B77F60" w:rsidRDefault="003D28D9" w:rsidP="003D28D9">
      <w:pPr>
        <w:widowControl w:val="0"/>
        <w:shd w:val="clear" w:color="auto" w:fill="FFFFFF"/>
        <w:ind w:firstLine="720"/>
        <w:jc w:val="both"/>
      </w:pPr>
      <w:r w:rsidRPr="00B77F60">
        <w:rPr>
          <w:color w:val="000000"/>
        </w:rPr>
        <w:t>Для обеспечения планируемых перспективных нагрузок энергоресурсов, система инженерного обеспечения нуждается в постоянном развитии и совершенствовании, вследствие чего были разработаны необходимые мероприятия.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Сводный план программных мероприятий комплексного развития коммунальной инфра</w:t>
      </w:r>
      <w:r w:rsidR="000B67A0">
        <w:rPr>
          <w:color w:val="000000"/>
        </w:rPr>
        <w:t>структуры Архангельского</w:t>
      </w:r>
      <w:r w:rsidRPr="00B77F60">
        <w:rPr>
          <w:color w:val="000000"/>
        </w:rPr>
        <w:t xml:space="preserve"> сельского поселения на 2016-2020 годы представлены в таблицах: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lastRenderedPageBreak/>
        <w:t>Водоснабжение и водоотведение – раздел 4.1;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>Теплоснабжение – раздел 4.2;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>Электроснабжение – раздел 4.3;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</w:pPr>
      <w:r w:rsidRPr="00B77F60">
        <w:rPr>
          <w:color w:val="000000"/>
        </w:rPr>
        <w:t>Газоснабжение – раздел 4.4.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4.1. Подпрограмма </w:t>
      </w:r>
      <w:r w:rsidRPr="00B77F60">
        <w:rPr>
          <w:bCs/>
          <w:color w:val="000000"/>
        </w:rPr>
        <w:t>«</w:t>
      </w:r>
      <w:r w:rsidRPr="00B77F60">
        <w:rPr>
          <w:b/>
          <w:bCs/>
          <w:color w:val="000000"/>
        </w:rPr>
        <w:t xml:space="preserve">Комплексное развитие систем водоснабжения 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и водоотведения </w:t>
      </w:r>
      <w:r w:rsidR="000B67A0">
        <w:rPr>
          <w:b/>
          <w:bCs/>
          <w:color w:val="000000"/>
        </w:rPr>
        <w:t>Архангельского</w:t>
      </w:r>
      <w:r w:rsidRPr="00B77F60">
        <w:rPr>
          <w:b/>
          <w:bCs/>
          <w:color w:val="000000"/>
        </w:rPr>
        <w:t xml:space="preserve"> сельского поселения на 2016-2020 годы»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Водоснабжение </w:t>
      </w:r>
      <w:r w:rsidR="000B67A0"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осуществляется из </w:t>
      </w:r>
      <w:r w:rsidR="0065745D">
        <w:rPr>
          <w:color w:val="000000"/>
        </w:rPr>
        <w:t xml:space="preserve">подземных </w:t>
      </w:r>
      <w:r w:rsidRPr="00B77F60">
        <w:rPr>
          <w:color w:val="000000"/>
        </w:rPr>
        <w:t xml:space="preserve"> источников. </w:t>
      </w:r>
      <w:r w:rsidR="0065745D">
        <w:rPr>
          <w:color w:val="000000"/>
        </w:rPr>
        <w:t xml:space="preserve">На территории </w:t>
      </w:r>
      <w:r w:rsidR="0054709C">
        <w:rPr>
          <w:color w:val="000000"/>
        </w:rPr>
        <w:t xml:space="preserve">с. </w:t>
      </w:r>
      <w:proofErr w:type="gramStart"/>
      <w:r w:rsidR="0054709C">
        <w:rPr>
          <w:color w:val="000000"/>
        </w:rPr>
        <w:t>Архангельское</w:t>
      </w:r>
      <w:proofErr w:type="gramEnd"/>
      <w:r w:rsidR="0054709C">
        <w:rPr>
          <w:color w:val="000000"/>
        </w:rPr>
        <w:t xml:space="preserve"> пробурено </w:t>
      </w:r>
      <w:r w:rsidR="004078D7">
        <w:rPr>
          <w:color w:val="000000"/>
        </w:rPr>
        <w:t xml:space="preserve"> </w:t>
      </w:r>
      <w:r w:rsidR="00CD0FAD">
        <w:rPr>
          <w:color w:val="000000"/>
        </w:rPr>
        <w:t>4 скважины</w:t>
      </w:r>
      <w:r w:rsidRPr="00B77F60">
        <w:rPr>
          <w:color w:val="000000"/>
        </w:rPr>
        <w:t xml:space="preserve">, </w:t>
      </w:r>
      <w:r w:rsidR="0054709C">
        <w:rPr>
          <w:color w:val="000000"/>
        </w:rPr>
        <w:t xml:space="preserve">из них: </w:t>
      </w:r>
      <w:r w:rsidR="00CD0FAD">
        <w:rPr>
          <w:color w:val="000000"/>
        </w:rPr>
        <w:t xml:space="preserve">3 скважины </w:t>
      </w:r>
      <w:r w:rsidRPr="00B77F60">
        <w:rPr>
          <w:color w:val="000000"/>
        </w:rPr>
        <w:t xml:space="preserve">эксплуатируются с </w:t>
      </w:r>
      <w:r w:rsidRPr="00CD0FAD">
        <w:rPr>
          <w:color w:val="000000"/>
        </w:rPr>
        <w:t>1982</w:t>
      </w:r>
      <w:r w:rsidR="00CD0FAD">
        <w:rPr>
          <w:color w:val="000000"/>
        </w:rPr>
        <w:t>-</w:t>
      </w:r>
      <w:r w:rsidR="001071B3">
        <w:rPr>
          <w:color w:val="000000"/>
        </w:rPr>
        <w:t>1992г.г.</w:t>
      </w:r>
      <w:r w:rsidR="00CD0FAD">
        <w:rPr>
          <w:color w:val="000000"/>
        </w:rPr>
        <w:t>,</w:t>
      </w:r>
      <w:r w:rsidRPr="00B77F60">
        <w:rPr>
          <w:color w:val="000000"/>
        </w:rPr>
        <w:t xml:space="preserve"> на данный момент </w:t>
      </w:r>
      <w:r w:rsidR="0054709C">
        <w:rPr>
          <w:color w:val="000000"/>
        </w:rPr>
        <w:t xml:space="preserve">их </w:t>
      </w:r>
      <w:r w:rsidRPr="00B77F60">
        <w:rPr>
          <w:color w:val="000000"/>
        </w:rPr>
        <w:t xml:space="preserve">износ составляет </w:t>
      </w:r>
      <w:r w:rsidR="00CD0FAD">
        <w:rPr>
          <w:color w:val="000000"/>
        </w:rPr>
        <w:t>50%</w:t>
      </w:r>
      <w:r w:rsidR="0054709C">
        <w:rPr>
          <w:color w:val="000000"/>
        </w:rPr>
        <w:t>;</w:t>
      </w:r>
      <w:r w:rsidR="00CD0FAD">
        <w:rPr>
          <w:color w:val="000000"/>
        </w:rPr>
        <w:t xml:space="preserve"> 1 скважина эксплуатируется с 2010г</w:t>
      </w:r>
      <w:r w:rsidR="001071B3">
        <w:rPr>
          <w:color w:val="000000"/>
        </w:rPr>
        <w:t>.</w:t>
      </w:r>
      <w:r w:rsidR="00CD0FAD">
        <w:rPr>
          <w:color w:val="000000"/>
        </w:rPr>
        <w:t xml:space="preserve"> и её износ составляет около 15%.</w:t>
      </w:r>
      <w:r w:rsidRPr="00B77F60">
        <w:rPr>
          <w:color w:val="000000"/>
        </w:rPr>
        <w:t xml:space="preserve"> Проектная производительность объектов системы водоснабжения составляет </w:t>
      </w:r>
      <w:r w:rsidR="0065745D">
        <w:rPr>
          <w:color w:val="000000"/>
        </w:rPr>
        <w:t>312</w:t>
      </w:r>
      <w:r w:rsidRPr="00B77F60">
        <w:rPr>
          <w:color w:val="000000"/>
        </w:rPr>
        <w:t xml:space="preserve"> куб.м</w:t>
      </w:r>
      <w:r w:rsidR="004F0229">
        <w:rPr>
          <w:color w:val="000000"/>
        </w:rPr>
        <w:t>.</w:t>
      </w:r>
      <w:r w:rsidRPr="00B77F60">
        <w:rPr>
          <w:color w:val="000000"/>
        </w:rPr>
        <w:t xml:space="preserve"> в сутки, фактическая – </w:t>
      </w:r>
      <w:r w:rsidR="0065745D">
        <w:rPr>
          <w:color w:val="000000"/>
        </w:rPr>
        <w:t xml:space="preserve"> 270 </w:t>
      </w:r>
      <w:r w:rsidRPr="00B77F60">
        <w:rPr>
          <w:color w:val="000000"/>
        </w:rPr>
        <w:t>куб.м</w:t>
      </w:r>
      <w:r w:rsidR="004F0229">
        <w:rPr>
          <w:color w:val="000000"/>
        </w:rPr>
        <w:t>.</w:t>
      </w:r>
      <w:r w:rsidRPr="00B77F60">
        <w:rPr>
          <w:color w:val="000000"/>
        </w:rPr>
        <w:t xml:space="preserve"> в сутки.</w:t>
      </w:r>
    </w:p>
    <w:p w:rsidR="003D28D9" w:rsidRPr="00B77F60" w:rsidRDefault="003D28D9" w:rsidP="003D28D9">
      <w:pPr>
        <w:widowControl w:val="0"/>
        <w:shd w:val="clear" w:color="auto" w:fill="FFFFFF"/>
        <w:ind w:firstLine="540"/>
        <w:jc w:val="both"/>
      </w:pPr>
      <w:r w:rsidRPr="00B77F60">
        <w:rPr>
          <w:color w:val="000000"/>
        </w:rPr>
        <w:t xml:space="preserve">На территории </w:t>
      </w:r>
      <w:r w:rsidR="000B67A0">
        <w:rPr>
          <w:color w:val="000000"/>
        </w:rPr>
        <w:t>Архангельского</w:t>
      </w:r>
      <w:r w:rsidRPr="00B77F60">
        <w:rPr>
          <w:color w:val="000000"/>
        </w:rPr>
        <w:t xml:space="preserve"> сельского поселения имеется </w:t>
      </w:r>
      <w:r w:rsidR="000B67A0">
        <w:rPr>
          <w:color w:val="000000"/>
        </w:rPr>
        <w:t>11</w:t>
      </w:r>
      <w:r w:rsidRPr="00B77F60">
        <w:rPr>
          <w:color w:val="000000"/>
        </w:rPr>
        <w:t xml:space="preserve"> километров водопроводных сетей. Изношенность разводящей водопроводной сети составляет более </w:t>
      </w:r>
      <w:r w:rsidRPr="0065745D">
        <w:rPr>
          <w:color w:val="000000"/>
        </w:rPr>
        <w:t>45%.</w:t>
      </w:r>
      <w:r w:rsidRPr="00B77F60">
        <w:rPr>
          <w:color w:val="000000"/>
        </w:rPr>
        <w:t xml:space="preserve"> Неудовлетворительное состояние водопроводных сетей ведет к значительному количеству аварий, в том числе с полным прекращением подачи питьевой воды населению.</w:t>
      </w:r>
    </w:p>
    <w:p w:rsidR="003D28D9" w:rsidRPr="00194B91" w:rsidRDefault="003D28D9" w:rsidP="003D28D9">
      <w:pPr>
        <w:widowControl w:val="0"/>
        <w:shd w:val="clear" w:color="auto" w:fill="FFFFFF"/>
        <w:ind w:firstLine="540"/>
        <w:jc w:val="both"/>
      </w:pPr>
      <w:r w:rsidRPr="00194B91">
        <w:rPr>
          <w:color w:val="000000"/>
        </w:rPr>
        <w:t xml:space="preserve">Для обеспечения населения питьевой водой нормативного качества в достаточном количестве, программой предусмотрено </w:t>
      </w:r>
      <w:r w:rsidRPr="00194B91">
        <w:t xml:space="preserve">бурение </w:t>
      </w:r>
      <w:r w:rsidR="0054709C" w:rsidRPr="00194B91">
        <w:t>1</w:t>
      </w:r>
      <w:r w:rsidRPr="00194B91">
        <w:t xml:space="preserve"> нов</w:t>
      </w:r>
      <w:r w:rsidR="0054709C" w:rsidRPr="00194B91">
        <w:t>ой</w:t>
      </w:r>
      <w:r w:rsidRPr="00194B91">
        <w:t xml:space="preserve"> скважин</w:t>
      </w:r>
      <w:r w:rsidR="0054709C" w:rsidRPr="00194B91">
        <w:t>ы</w:t>
      </w:r>
      <w:r w:rsidRPr="00194B91">
        <w:t xml:space="preserve"> с водонапор</w:t>
      </w:r>
      <w:r w:rsidR="0054709C" w:rsidRPr="00194B91">
        <w:t>ной</w:t>
      </w:r>
      <w:r w:rsidRPr="00194B91">
        <w:t xml:space="preserve"> башн</w:t>
      </w:r>
      <w:r w:rsidR="0054709C" w:rsidRPr="00194B91">
        <w:t>ей</w:t>
      </w:r>
      <w:r w:rsidRPr="00194B91">
        <w:t xml:space="preserve">, с устройством 1 подземного пластикового накопительного резервуара объёмом </w:t>
      </w:r>
      <w:smartTag w:uri="urn:schemas-microsoft-com:office:smarttags" w:element="metricconverter">
        <w:smartTagPr>
          <w:attr w:name="ProductID" w:val="100 м3"/>
        </w:smartTagPr>
        <w:r w:rsidRPr="00194B91">
          <w:t>100 м</w:t>
        </w:r>
        <w:r w:rsidRPr="00194B91">
          <w:rPr>
            <w:vertAlign w:val="superscript"/>
          </w:rPr>
          <w:t>3</w:t>
        </w:r>
      </w:smartTag>
      <w:r w:rsidRPr="00194B91">
        <w:t xml:space="preserve"> для целей противопожарного водоснабжения</w:t>
      </w:r>
      <w:r w:rsidRPr="00194B91">
        <w:rPr>
          <w:color w:val="000000"/>
        </w:rPr>
        <w:t>.</w:t>
      </w:r>
    </w:p>
    <w:p w:rsidR="003D28D9" w:rsidRPr="00B77F60" w:rsidRDefault="003D28D9" w:rsidP="003D28D9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B77F60">
        <w:rPr>
          <w:color w:val="000000"/>
        </w:rPr>
        <w:t>Увеличение потребления питьевой воды связано с перспективой строительства жилья и объектов социа</w:t>
      </w:r>
      <w:r w:rsidR="00E04B26">
        <w:rPr>
          <w:color w:val="000000"/>
        </w:rPr>
        <w:t xml:space="preserve">льного значения. </w:t>
      </w:r>
      <w:proofErr w:type="gramStart"/>
      <w:r w:rsidR="00E04B26">
        <w:rPr>
          <w:color w:val="000000"/>
        </w:rPr>
        <w:t xml:space="preserve">В связи с этим </w:t>
      </w:r>
      <w:r w:rsidRPr="00B77F60">
        <w:rPr>
          <w:color w:val="000000"/>
        </w:rPr>
        <w:t xml:space="preserve">необходимо </w:t>
      </w:r>
      <w:r w:rsidRPr="00B77F60">
        <w:t>строительство нового участка водопровода от водозаборных сооружений до потребителей из полиэтиленовых труб</w:t>
      </w:r>
      <w:proofErr w:type="gramEnd"/>
      <w:r w:rsidRPr="00B77F60">
        <w:t xml:space="preserve"> низкого давления ПНД Р</w:t>
      </w:r>
      <w:r w:rsidRPr="00B77F60">
        <w:rPr>
          <w:lang w:val="en-US"/>
        </w:rPr>
        <w:t>N</w:t>
      </w:r>
      <w:r w:rsidRPr="00B77F60">
        <w:t xml:space="preserve">8, выдерживающих давление до </w:t>
      </w:r>
      <w:r w:rsidR="0054709C">
        <w:t>5</w:t>
      </w:r>
      <w:r w:rsidRPr="00B77F60">
        <w:t xml:space="preserve"> атмосфер, наружный диаметр магистральных труб </w:t>
      </w:r>
      <w:smartTag w:uri="urn:schemas-microsoft-com:office:smarttags" w:element="metricconverter">
        <w:smartTagPr>
          <w:attr w:name="ProductID" w:val="110 мм"/>
        </w:smartTagPr>
        <w:r w:rsidRPr="00B77F60">
          <w:t>110 мм</w:t>
        </w:r>
      </w:smartTag>
      <w:r w:rsidRPr="00B77F60">
        <w:t xml:space="preserve"> (</w:t>
      </w:r>
      <w:r w:rsidRPr="00B77F60">
        <w:rPr>
          <w:lang w:val="en-US"/>
        </w:rPr>
        <w:t>l</w:t>
      </w:r>
      <w:r w:rsidRPr="00B77F60">
        <w:t>=</w:t>
      </w:r>
      <w:r w:rsidR="0054709C">
        <w:t>0,5</w:t>
      </w:r>
      <w:r w:rsidRPr="00B77F60">
        <w:t xml:space="preserve"> км), распределительных квартальных – </w:t>
      </w:r>
      <w:smartTag w:uri="urn:schemas-microsoft-com:office:smarttags" w:element="metricconverter">
        <w:smartTagPr>
          <w:attr w:name="ProductID" w:val="63 мм"/>
        </w:smartTagPr>
        <w:r w:rsidRPr="00B77F60">
          <w:t>63 мм</w:t>
        </w:r>
      </w:smartTag>
      <w:r w:rsidRPr="00B77F60">
        <w:t xml:space="preserve"> (</w:t>
      </w:r>
      <w:r w:rsidRPr="00B77F60">
        <w:rPr>
          <w:lang w:val="en-US"/>
        </w:rPr>
        <w:t>l</w:t>
      </w:r>
      <w:r w:rsidRPr="00B77F60">
        <w:t>=</w:t>
      </w:r>
      <w:r w:rsidR="0054709C">
        <w:t>1,5</w:t>
      </w:r>
      <w:r w:rsidRPr="00B77F60">
        <w:t xml:space="preserve"> км)</w:t>
      </w:r>
      <w:r w:rsidR="0054709C">
        <w:t>.</w:t>
      </w:r>
    </w:p>
    <w:p w:rsidR="00D97FB5" w:rsidRDefault="00FF4237" w:rsidP="00D97FB5">
      <w:pPr>
        <w:widowControl w:val="0"/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97FB5">
        <w:rPr>
          <w:bCs/>
          <w:color w:val="000000"/>
        </w:rPr>
        <w:t xml:space="preserve">           Водоотведение в Архангельском сельском поселении представлено индивидуальными системами водоотведения</w:t>
      </w:r>
      <w:r w:rsidR="00E04B26">
        <w:rPr>
          <w:bCs/>
          <w:color w:val="000000"/>
        </w:rPr>
        <w:t>.</w:t>
      </w:r>
    </w:p>
    <w:p w:rsidR="00E04B26" w:rsidRPr="00D97FB5" w:rsidRDefault="00E04B26" w:rsidP="00D97FB5">
      <w:pPr>
        <w:widowControl w:val="0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Для обеспечения качества воды, отведения сточных вод, программой предусмотрено строительство очистных сооружений и канализационных насосных  станций.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1. Паспорт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«Комплексное развитие систем водоснабжения и водоотведения </w:t>
      </w:r>
    </w:p>
    <w:p w:rsidR="003D28D9" w:rsidRPr="00B77F60" w:rsidRDefault="000B67A0" w:rsidP="003D28D9">
      <w:pPr>
        <w:widowControl w:val="0"/>
        <w:shd w:val="clear" w:color="auto" w:fill="FFFFFF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Архангельского </w:t>
      </w:r>
      <w:r w:rsidR="003D28D9" w:rsidRPr="00B77F60">
        <w:rPr>
          <w:b/>
          <w:bCs/>
          <w:color w:val="000000"/>
        </w:rPr>
        <w:t>сельского поселения на 2016-2020 годы</w:t>
      </w:r>
      <w:r w:rsidR="003D28D9" w:rsidRPr="00B77F60">
        <w:rPr>
          <w:bCs/>
          <w:color w:val="000000"/>
        </w:rPr>
        <w:t>»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7736"/>
      </w:tblGrid>
      <w:tr w:rsidR="003D28D9" w:rsidRPr="00B77F60" w:rsidTr="000B67A0">
        <w:trPr>
          <w:trHeight w:hRule="exact" w:val="566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Муниципальный заказчик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7A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Администрация </w:t>
            </w:r>
            <w:r w:rsidR="000B67A0">
              <w:rPr>
                <w:color w:val="000000"/>
              </w:rPr>
              <w:t xml:space="preserve">Архангельского </w:t>
            </w:r>
            <w:r w:rsidRPr="00B77F60">
              <w:rPr>
                <w:color w:val="000000"/>
              </w:rPr>
              <w:t>сельского поселения: Россия, Челябинская обл.,</w:t>
            </w:r>
            <w:r w:rsidR="000B67A0">
              <w:rPr>
                <w:color w:val="000000"/>
              </w:rPr>
              <w:t xml:space="preserve"> с. Архангельское</w:t>
            </w:r>
            <w:proofErr w:type="gramStart"/>
            <w:r w:rsidRPr="00B77F60">
              <w:rPr>
                <w:color w:val="000000"/>
              </w:rPr>
              <w:t xml:space="preserve"> ,</w:t>
            </w:r>
            <w:proofErr w:type="gramEnd"/>
            <w:r w:rsidRPr="00B77F60">
              <w:rPr>
                <w:color w:val="000000"/>
              </w:rPr>
              <w:t xml:space="preserve"> ул. </w:t>
            </w:r>
            <w:r w:rsidR="000B67A0">
              <w:rPr>
                <w:color w:val="000000"/>
              </w:rPr>
              <w:t>Центральная,11</w:t>
            </w:r>
          </w:p>
          <w:p w:rsidR="000B67A0" w:rsidRDefault="000B67A0" w:rsidP="000B67A0">
            <w:pPr>
              <w:widowControl w:val="0"/>
              <w:shd w:val="clear" w:color="auto" w:fill="FFFFFF"/>
              <w:rPr>
                <w:color w:val="000000"/>
              </w:rPr>
            </w:pPr>
          </w:p>
          <w:p w:rsidR="003D28D9" w:rsidRPr="00B77F60" w:rsidRDefault="000B67A0" w:rsidP="000B67A0">
            <w:pPr>
              <w:widowControl w:val="0"/>
              <w:shd w:val="clear" w:color="auto" w:fill="FFFFFF"/>
            </w:pPr>
            <w:r>
              <w:rPr>
                <w:color w:val="000000"/>
              </w:rPr>
              <w:t xml:space="preserve"> 111111</w:t>
            </w:r>
            <w:r w:rsidR="003D28D9"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86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Наименование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Комплексное развитие систем</w:t>
            </w:r>
            <w:r w:rsidR="000B67A0">
              <w:rPr>
                <w:color w:val="000000"/>
              </w:rPr>
              <w:t xml:space="preserve"> водоснабжения и водоотведения Архангельского</w:t>
            </w:r>
            <w:r w:rsidRPr="00B77F60">
              <w:rPr>
                <w:color w:val="000000"/>
              </w:rPr>
              <w:t xml:space="preserve"> сельского поселения на 2016-2020 годы (далее Подпрограмма)</w:t>
            </w:r>
          </w:p>
        </w:tc>
      </w:tr>
      <w:tr w:rsidR="003D28D9" w:rsidRPr="00B77F60" w:rsidTr="000B67A0">
        <w:trPr>
          <w:trHeight w:hRule="exact" w:val="55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Руководитель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0B67A0" w:rsidP="000B67A0">
            <w:pPr>
              <w:widowControl w:val="0"/>
              <w:shd w:val="clear" w:color="auto" w:fill="FFFFFF"/>
            </w:pPr>
            <w:r>
              <w:rPr>
                <w:color w:val="000000"/>
              </w:rPr>
              <w:t>Глава Архангельского</w:t>
            </w:r>
            <w:r w:rsidR="003D28D9" w:rsidRPr="00B77F60">
              <w:rPr>
                <w:color w:val="000000"/>
              </w:rPr>
              <w:t xml:space="preserve"> сельского поселения: Россия, Челябинская обл., </w:t>
            </w:r>
            <w:r w:rsidR="00E07F66">
              <w:rPr>
                <w:color w:val="000000"/>
              </w:rPr>
              <w:t xml:space="preserve">с. </w:t>
            </w:r>
            <w:proofErr w:type="gramStart"/>
            <w:r w:rsidR="00E07F66">
              <w:rPr>
                <w:color w:val="000000"/>
              </w:rPr>
              <w:t>Архангельское</w:t>
            </w:r>
            <w:proofErr w:type="gramEnd"/>
            <w:r w:rsidR="00E07F66">
              <w:rPr>
                <w:color w:val="000000"/>
              </w:rPr>
              <w:t>, ул. Центральная, 11</w:t>
            </w:r>
          </w:p>
        </w:tc>
      </w:tr>
      <w:tr w:rsidR="003D28D9" w:rsidRPr="00B77F60" w:rsidTr="000B67A0">
        <w:trPr>
          <w:trHeight w:hRule="exact" w:val="55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Разработчики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E07F66" w:rsidP="000B67A0">
            <w:pPr>
              <w:widowControl w:val="0"/>
              <w:shd w:val="clear" w:color="auto" w:fill="FFFFFF"/>
            </w:pPr>
            <w:r>
              <w:t>Администрация Архангельского сельского поселения</w:t>
            </w:r>
          </w:p>
        </w:tc>
      </w:tr>
      <w:tr w:rsidR="003D28D9" w:rsidRPr="00B77F60" w:rsidTr="0054709C">
        <w:trPr>
          <w:trHeight w:hRule="exact" w:val="242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lastRenderedPageBreak/>
              <w:t>Цели и задачи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Строительство,   реконструкция   или   модернизация   систем водоснабжения и водоотведения </w:t>
            </w:r>
            <w:proofErr w:type="gramStart"/>
            <w:r w:rsidR="00E07F66">
              <w:rPr>
                <w:color w:val="000000"/>
              </w:rPr>
              <w:t>с</w:t>
            </w:r>
            <w:proofErr w:type="gramEnd"/>
            <w:r w:rsidR="00E07F66">
              <w:rPr>
                <w:color w:val="000000"/>
              </w:rPr>
              <w:t>. Архангельское</w:t>
            </w:r>
            <w:r w:rsidRPr="00B77F60">
              <w:rPr>
                <w:color w:val="000000"/>
              </w:rPr>
              <w:t xml:space="preserve">: 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Водоснабжение – строительство новых участков сетей: магистральный водовод </w:t>
            </w:r>
            <w:proofErr w:type="spellStart"/>
            <w:r w:rsidRPr="00B77F60">
              <w:rPr>
                <w:color w:val="000000"/>
              </w:rPr>
              <w:t>d</w:t>
            </w:r>
            <w:proofErr w:type="spellEnd"/>
            <w:r w:rsidRPr="00B77F60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B77F60">
                <w:rPr>
                  <w:color w:val="000000"/>
                </w:rPr>
                <w:t>110 мм</w:t>
              </w:r>
            </w:smartTag>
            <w:r w:rsidR="0054709C">
              <w:rPr>
                <w:color w:val="000000"/>
              </w:rPr>
              <w:t xml:space="preserve"> – l=0,5</w:t>
            </w:r>
            <w:r w:rsidRPr="00B77F60">
              <w:rPr>
                <w:color w:val="000000"/>
              </w:rPr>
              <w:t xml:space="preserve"> км; распределительная сеть </w:t>
            </w:r>
            <w:proofErr w:type="spellStart"/>
            <w:r w:rsidRPr="00B77F60">
              <w:rPr>
                <w:color w:val="000000"/>
              </w:rPr>
              <w:t>d</w:t>
            </w:r>
            <w:proofErr w:type="spellEnd"/>
            <w:r w:rsidRPr="00B77F60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63 мм"/>
              </w:smartTagPr>
              <w:r w:rsidRPr="00B77F60">
                <w:rPr>
                  <w:color w:val="000000"/>
                </w:rPr>
                <w:t>63 мм</w:t>
              </w:r>
            </w:smartTag>
            <w:r w:rsidRPr="00B77F60">
              <w:rPr>
                <w:color w:val="000000"/>
              </w:rPr>
              <w:t xml:space="preserve"> – l=</w:t>
            </w:r>
            <w:r w:rsidR="0054709C">
              <w:rPr>
                <w:color w:val="000000"/>
              </w:rPr>
              <w:t>1,5 км.</w:t>
            </w:r>
            <w:r w:rsidRPr="00B77F60">
              <w:rPr>
                <w:color w:val="000000"/>
              </w:rPr>
              <w:t xml:space="preserve"> </w:t>
            </w:r>
          </w:p>
          <w:p w:rsidR="003D28D9" w:rsidRPr="00B77F60" w:rsidRDefault="003D28D9" w:rsidP="0054709C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Водоотведение – </w:t>
            </w:r>
            <w:r w:rsidRPr="00B77F60">
              <w:t>обеспечение водонепроницаемыми выгребами на ближайшую перспективу всех объектов, расположенных в зонах перспективной санитарной охраны питьевых источников;</w:t>
            </w:r>
            <w:r w:rsidR="0054709C">
              <w:t xml:space="preserve"> </w:t>
            </w:r>
            <w:r w:rsidRPr="00B77F60">
              <w:t>строительство очистных сооружений и канализационных насосных станций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658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2016-2020 годы</w:t>
            </w:r>
          </w:p>
        </w:tc>
      </w:tr>
      <w:tr w:rsidR="003D28D9" w:rsidRPr="00B77F60" w:rsidTr="000B67A0">
        <w:trPr>
          <w:trHeight w:hRule="exact" w:val="2583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Снижение аварийности на водопроводных и канализационных сетях; 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Снижение потерь и неучтенных расходов воды в системе водоснабжения;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Обеспечение   бесперебойного   водоснабжения   населения, организаций, находящихся на территории поселения, беспрепятственного отведения сточных вод; 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>Увеличение срока эксплуатации трубопроводов до 30 лет.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 Подключение к существующим коммунальным системам новых потребителей.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2. Перечень мероприятий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>В целях реализации Подпрограммы предполагается выполнить перечень мероприятий, представленных в таблице 1.</w:t>
      </w:r>
    </w:p>
    <w:p w:rsidR="003D28D9" w:rsidRPr="00B77F60" w:rsidRDefault="003D28D9" w:rsidP="003D28D9">
      <w:pPr>
        <w:widowControl w:val="0"/>
        <w:shd w:val="clear" w:color="auto" w:fill="FFFFFF"/>
        <w:jc w:val="right"/>
      </w:pPr>
      <w:r w:rsidRPr="00B77F60">
        <w:t>Таблица 1</w:t>
      </w:r>
    </w:p>
    <w:tbl>
      <w:tblPr>
        <w:tblpPr w:leftFromText="180" w:rightFromText="180" w:vertAnchor="text" w:horzAnchor="margin" w:tblpXSpec="center" w:tblpY="193"/>
        <w:tblW w:w="10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7068"/>
        <w:gridCol w:w="2340"/>
      </w:tblGrid>
      <w:tr w:rsidR="003D28D9" w:rsidRPr="00B77F60" w:rsidTr="000B67A0">
        <w:trPr>
          <w:trHeight w:hRule="exact" w:val="73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№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proofErr w:type="spellStart"/>
            <w:proofErr w:type="gramStart"/>
            <w:r w:rsidRPr="00B77F60">
              <w:rPr>
                <w:color w:val="000000"/>
              </w:rPr>
              <w:t>п</w:t>
            </w:r>
            <w:proofErr w:type="spellEnd"/>
            <w:proofErr w:type="gramEnd"/>
            <w:r w:rsidRPr="00B77F60">
              <w:rPr>
                <w:color w:val="000000"/>
              </w:rPr>
              <w:t>/</w:t>
            </w:r>
            <w:proofErr w:type="spellStart"/>
            <w:r w:rsidRPr="00B77F60">
              <w:rPr>
                <w:color w:val="000000"/>
              </w:rPr>
              <w:t>п</w:t>
            </w:r>
            <w:proofErr w:type="spellEnd"/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Срок реализации (годы)</w:t>
            </w:r>
          </w:p>
        </w:tc>
      </w:tr>
      <w:tr w:rsidR="003D28D9" w:rsidRPr="00B77F60" w:rsidTr="000B67A0">
        <w:trPr>
          <w:trHeight w:hRule="exact" w:val="30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1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E07F66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Строительство водопроводных сетей </w:t>
            </w:r>
            <w:proofErr w:type="gramStart"/>
            <w:r w:rsidR="00E07F66">
              <w:rPr>
                <w:color w:val="000000"/>
              </w:rPr>
              <w:t>с</w:t>
            </w:r>
            <w:proofErr w:type="gramEnd"/>
            <w:r w:rsidR="00E07F66">
              <w:rPr>
                <w:color w:val="000000"/>
              </w:rPr>
              <w:t>. Архангельское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2016-2020</w:t>
            </w:r>
          </w:p>
        </w:tc>
      </w:tr>
      <w:tr w:rsidR="003D28D9" w:rsidRPr="00B77F60" w:rsidTr="000B67A0">
        <w:trPr>
          <w:trHeight w:hRule="exact" w:val="62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2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t>Строительство очистных сооружений и канализационных насосных станций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FF423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</w:t>
            </w:r>
            <w:r w:rsidR="00FF4237">
              <w:rPr>
                <w:color w:val="000000"/>
              </w:rPr>
              <w:t>20</w:t>
            </w:r>
          </w:p>
        </w:tc>
      </w:tr>
      <w:tr w:rsidR="003D28D9" w:rsidRPr="00B77F60" w:rsidTr="000B67A0">
        <w:trPr>
          <w:trHeight w:hRule="exact" w:val="89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3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t>Обеспечение водонепроницаемыми выгребами на ближайшую перспективу всех объектов, расположенных в зонах перспективной санитарной охраны питьевых источников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2016-2020</w:t>
            </w:r>
          </w:p>
        </w:tc>
      </w:tr>
      <w:tr w:rsidR="003D28D9" w:rsidRPr="00B77F60" w:rsidTr="000B67A0">
        <w:trPr>
          <w:trHeight w:hRule="exact" w:val="358"/>
        </w:trPr>
        <w:tc>
          <w:tcPr>
            <w:tcW w:w="712" w:type="dxa"/>
            <w:tcBorders>
              <w:top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68" w:type="dxa"/>
            <w:tcBorders>
              <w:top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Ожидаемые результаты реализации Подпрограммы и показатели </w:t>
      </w:r>
    </w:p>
    <w:p w:rsidR="003D28D9" w:rsidRPr="00B77F60" w:rsidRDefault="003D28D9" w:rsidP="003D28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социально-экономической эффективности</w:t>
      </w:r>
    </w:p>
    <w:p w:rsidR="003D28D9" w:rsidRPr="00B77F60" w:rsidRDefault="003D28D9" w:rsidP="003D28D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снижение аварийности на водопроводных и канализационных сетях;</w:t>
      </w:r>
    </w:p>
    <w:p w:rsidR="003D28D9" w:rsidRPr="00B77F60" w:rsidRDefault="003D28D9" w:rsidP="003D28D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снижение потерь и неучтенных расходов воды в системе водоснабжения и водоотведения, улучшение качества воды;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1200"/>
        </w:tabs>
        <w:jc w:val="both"/>
      </w:pPr>
      <w:r w:rsidRPr="00B77F60">
        <w:rPr>
          <w:color w:val="000000"/>
        </w:rPr>
        <w:t>3)обеспечение бесперебойного водоснабжения населения, предприятий,</w:t>
      </w:r>
      <w:r w:rsidRPr="00B77F60">
        <w:rPr>
          <w:color w:val="000000"/>
        </w:rPr>
        <w:br/>
        <w:t>организаций, находящихся на территории поселения, обеспечение беспрепятственного отведения сточных вод;</w:t>
      </w:r>
    </w:p>
    <w:p w:rsidR="003D28D9" w:rsidRPr="00B77F60" w:rsidRDefault="003D28D9" w:rsidP="003D28D9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увеличение срока эксплуатации трубопроводов с 25 до 50 лет;</w:t>
      </w:r>
    </w:p>
    <w:p w:rsidR="003D28D9" w:rsidRPr="00B77F60" w:rsidRDefault="003D28D9" w:rsidP="003D28D9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повышение надежности энергообеспечения систем водоснабжения и водоотведения;</w:t>
      </w:r>
    </w:p>
    <w:p w:rsidR="003D28D9" w:rsidRPr="00B77F60" w:rsidRDefault="003D28D9" w:rsidP="003D28D9">
      <w:pPr>
        <w:widowControl w:val="0"/>
        <w:numPr>
          <w:ilvl w:val="0"/>
          <w:numId w:val="10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подключение к существующим коммунальным сетям новых потребителей.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</w:rPr>
      </w:pPr>
    </w:p>
    <w:p w:rsidR="003D28D9" w:rsidRPr="00B77F60" w:rsidRDefault="003D28D9" w:rsidP="003D28D9">
      <w:pPr>
        <w:widowControl w:val="0"/>
        <w:jc w:val="center"/>
        <w:rPr>
          <w:b/>
        </w:rPr>
      </w:pPr>
      <w:r w:rsidRPr="00B77F60">
        <w:rPr>
          <w:b/>
        </w:rPr>
        <w:t>4.2. Подпрограмма «Комплексное развитие систем теплоснабжения</w:t>
      </w:r>
    </w:p>
    <w:p w:rsidR="003D28D9" w:rsidRPr="00B77F60" w:rsidRDefault="001265D8" w:rsidP="003D28D9">
      <w:pPr>
        <w:widowControl w:val="0"/>
        <w:jc w:val="center"/>
        <w:rPr>
          <w:b/>
          <w:bCs/>
          <w:color w:val="000000"/>
        </w:rPr>
      </w:pPr>
      <w:r>
        <w:rPr>
          <w:b/>
        </w:rPr>
        <w:t>архангельского</w:t>
      </w:r>
      <w:r w:rsidR="003D28D9" w:rsidRPr="00B77F60">
        <w:rPr>
          <w:b/>
        </w:rPr>
        <w:t xml:space="preserve"> сельского </w:t>
      </w:r>
      <w:r w:rsidR="003D28D9" w:rsidRPr="00B77F60">
        <w:rPr>
          <w:b/>
          <w:bCs/>
          <w:color w:val="000000"/>
        </w:rPr>
        <w:t>поселения на 2016-2020 годы»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 xml:space="preserve">          Подпрограмма представляет собой комплекс первоочередных мероприятий </w:t>
      </w:r>
      <w:r w:rsidRPr="00B77F60">
        <w:rPr>
          <w:bCs/>
          <w:color w:val="000000"/>
        </w:rPr>
        <w:t xml:space="preserve">по </w:t>
      </w:r>
      <w:r w:rsidRPr="00B77F60">
        <w:rPr>
          <w:color w:val="000000"/>
        </w:rPr>
        <w:lastRenderedPageBreak/>
        <w:t xml:space="preserve">реконструкции, развитию и техническому перевооружению существующих источников тепла, сетей теплоснабжения (далее – тепловых сетей) с целью сокращения их износа, снижения аварийности, сокращения тепловых потерь </w:t>
      </w:r>
      <w:r w:rsidRPr="00B77F60">
        <w:rPr>
          <w:bCs/>
          <w:color w:val="000000"/>
        </w:rPr>
        <w:t xml:space="preserve">и </w:t>
      </w:r>
      <w:r w:rsidRPr="00B77F60">
        <w:rPr>
          <w:color w:val="000000"/>
        </w:rPr>
        <w:t>издержек при производстве и передаче тепла с расчётом потребностей капиталовложения и сроков реализации.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1. Паспорт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«Комплексное развитие систем теплоснабжения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 </w:t>
      </w:r>
      <w:r w:rsidR="001265D8">
        <w:rPr>
          <w:b/>
          <w:bCs/>
          <w:color w:val="000000"/>
        </w:rPr>
        <w:t>Архангельского</w:t>
      </w:r>
      <w:r w:rsidRPr="00B77F60">
        <w:rPr>
          <w:b/>
          <w:bCs/>
          <w:color w:val="000000"/>
        </w:rPr>
        <w:t xml:space="preserve"> сельского поселения на 2012-2020 годы»</w:t>
      </w: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7584"/>
      </w:tblGrid>
      <w:tr w:rsidR="003D28D9" w:rsidRPr="00B77F60" w:rsidTr="000B67A0">
        <w:trPr>
          <w:trHeight w:hRule="exact" w:val="952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Муниципальный заказчик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1265D8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Администрация </w:t>
            </w:r>
            <w:r w:rsidR="001265D8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поселения: Россия, Челябинская обл., </w:t>
            </w:r>
            <w:r w:rsidR="001265D8">
              <w:rPr>
                <w:color w:val="000000"/>
              </w:rPr>
              <w:t xml:space="preserve">Сосновский район, с. </w:t>
            </w:r>
            <w:proofErr w:type="gramStart"/>
            <w:r w:rsidR="001265D8">
              <w:rPr>
                <w:color w:val="000000"/>
              </w:rPr>
              <w:t>Архангельское</w:t>
            </w:r>
            <w:proofErr w:type="gramEnd"/>
            <w:r w:rsidR="001265D8">
              <w:rPr>
                <w:color w:val="000000"/>
              </w:rPr>
              <w:t>, ул. Центральная, 11</w:t>
            </w:r>
          </w:p>
        </w:tc>
      </w:tr>
      <w:tr w:rsidR="003D28D9" w:rsidRPr="00B77F60" w:rsidTr="000B67A0">
        <w:trPr>
          <w:trHeight w:hRule="exact" w:val="70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Наименование Подпрограммы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1265D8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Комплексное развитие систем теплоснабжения </w:t>
            </w:r>
            <w:r w:rsidR="001265D8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 на 2016-2020 годы (далее Подпрограмма)</w:t>
            </w:r>
          </w:p>
        </w:tc>
      </w:tr>
      <w:tr w:rsidR="003D28D9" w:rsidRPr="00B77F60" w:rsidTr="000B67A0">
        <w:trPr>
          <w:trHeight w:hRule="exact" w:val="72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Руководитель Подпрограммы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1265D8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Глава</w:t>
            </w:r>
            <w:r w:rsidR="001265D8">
              <w:rPr>
                <w:color w:val="000000"/>
              </w:rPr>
              <w:t xml:space="preserve"> Архангельского</w:t>
            </w:r>
            <w:r w:rsidRPr="00B77F60">
              <w:rPr>
                <w:color w:val="000000"/>
              </w:rPr>
              <w:t xml:space="preserve"> сельского поселения: Россия, Челябинская обл.,</w:t>
            </w:r>
            <w:r w:rsidR="001265D8">
              <w:rPr>
                <w:color w:val="000000"/>
              </w:rPr>
              <w:t xml:space="preserve"> Сосновский район,</w:t>
            </w:r>
            <w:r w:rsidRPr="00B77F60">
              <w:rPr>
                <w:color w:val="000000"/>
              </w:rPr>
              <w:t xml:space="preserve"> </w:t>
            </w:r>
            <w:r w:rsidR="001265D8">
              <w:rPr>
                <w:color w:val="000000"/>
              </w:rPr>
              <w:t xml:space="preserve">с. </w:t>
            </w:r>
            <w:proofErr w:type="gramStart"/>
            <w:r w:rsidR="001265D8">
              <w:rPr>
                <w:color w:val="000000"/>
              </w:rPr>
              <w:t>Архангельское</w:t>
            </w:r>
            <w:proofErr w:type="gramEnd"/>
            <w:r w:rsidR="001265D8">
              <w:rPr>
                <w:color w:val="000000"/>
              </w:rPr>
              <w:t>,</w:t>
            </w:r>
            <w:r w:rsidRPr="00B77F60">
              <w:rPr>
                <w:color w:val="000000"/>
              </w:rPr>
              <w:t xml:space="preserve"> ул. </w:t>
            </w:r>
            <w:r w:rsidR="001265D8">
              <w:rPr>
                <w:color w:val="000000"/>
              </w:rPr>
              <w:t>Центральная, 11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60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Разработчики Подпрограммы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1265D8" w:rsidP="000B67A0">
            <w:pPr>
              <w:widowControl w:val="0"/>
              <w:shd w:val="clear" w:color="auto" w:fill="FFFFFF"/>
              <w:jc w:val="both"/>
            </w:pPr>
            <w:r>
              <w:t>Администрация Архангельского сельского поселения</w:t>
            </w:r>
          </w:p>
        </w:tc>
      </w:tr>
      <w:tr w:rsidR="003D28D9" w:rsidRPr="00B77F60" w:rsidTr="000B67A0">
        <w:trPr>
          <w:trHeight w:hRule="exact" w:val="552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2016-2020 годы</w:t>
            </w:r>
          </w:p>
        </w:tc>
      </w:tr>
      <w:tr w:rsidR="003D28D9" w:rsidRPr="00B77F60" w:rsidTr="000B67A0">
        <w:trPr>
          <w:trHeight w:hRule="exact" w:val="179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proofErr w:type="gramStart"/>
            <w:r w:rsidRPr="00B77F60">
              <w:rPr>
                <w:color w:val="000000"/>
              </w:rPr>
              <w:t>обеспечение подключения  новых  тепловых  нагрузок как во вновь застраиваемых районах, так и в старых (при точечной застройке); снижение затрат электроэнергии  на   выработку и передачу тепла;    снижение издержек производства по передаче тепла за счет    уменьшения    тепловых    потерь,     применения перспективных   видов   изоляции</w:t>
            </w:r>
            <w:proofErr w:type="gramEnd"/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 xml:space="preserve">2. Описание действующей системы теплоснабжения и анализ существующих проблем.                  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 xml:space="preserve"> </w:t>
      </w:r>
      <w:r w:rsidR="001265D8">
        <w:rPr>
          <w:color w:val="000000"/>
        </w:rPr>
        <w:t xml:space="preserve">Централизованное теплоснабжение </w:t>
      </w:r>
      <w:r w:rsidRPr="00B77F60">
        <w:rPr>
          <w:color w:val="000000"/>
        </w:rPr>
        <w:t xml:space="preserve"> </w:t>
      </w:r>
      <w:proofErr w:type="gramStart"/>
      <w:r w:rsidRPr="00B77F60">
        <w:rPr>
          <w:color w:val="000000"/>
        </w:rPr>
        <w:t>в</w:t>
      </w:r>
      <w:proofErr w:type="gramEnd"/>
      <w:r w:rsidRPr="00B77F60">
        <w:rPr>
          <w:color w:val="000000"/>
        </w:rPr>
        <w:t xml:space="preserve"> </w:t>
      </w:r>
      <w:proofErr w:type="gramStart"/>
      <w:r w:rsidR="001265D8">
        <w:rPr>
          <w:color w:val="000000"/>
        </w:rPr>
        <w:t>с</w:t>
      </w:r>
      <w:proofErr w:type="gramEnd"/>
      <w:r w:rsidR="001265D8">
        <w:rPr>
          <w:color w:val="000000"/>
        </w:rPr>
        <w:t>. Архангельское</w:t>
      </w:r>
      <w:r w:rsidRPr="00B77F60">
        <w:rPr>
          <w:color w:val="000000"/>
        </w:rPr>
        <w:t xml:space="preserve"> </w:t>
      </w:r>
      <w:r w:rsidR="001265D8">
        <w:rPr>
          <w:color w:val="000000"/>
        </w:rPr>
        <w:t xml:space="preserve">осуществляется </w:t>
      </w:r>
      <w:r w:rsidRPr="00B77F60">
        <w:rPr>
          <w:color w:val="000000"/>
        </w:rPr>
        <w:t xml:space="preserve">теплоснабжающей организацией ООО </w:t>
      </w:r>
      <w:r w:rsidR="001265D8">
        <w:rPr>
          <w:color w:val="000000"/>
        </w:rPr>
        <w:t>«Импульс»</w:t>
      </w:r>
      <w:r w:rsidRPr="00B77F60">
        <w:rPr>
          <w:color w:val="000000"/>
        </w:rPr>
        <w:t xml:space="preserve"> через котельную, работающую на природном газе.</w:t>
      </w:r>
      <w:r w:rsidR="001265D8">
        <w:rPr>
          <w:color w:val="000000"/>
        </w:rPr>
        <w:t xml:space="preserve"> Котельная снабжает теплом Архангельскую СОШ, детский сад № 23, почтовое отделение связи, сельский клуб</w:t>
      </w:r>
      <w:r w:rsidR="00FF4237">
        <w:rPr>
          <w:color w:val="000000"/>
        </w:rPr>
        <w:t>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</w:rPr>
      </w:pPr>
      <w:r w:rsidRPr="00B77F60">
        <w:rPr>
          <w:bCs/>
          <w:color w:val="000000"/>
        </w:rPr>
        <w:t>3. Перечень мероприятий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>В целях реализации Подпрограммы предполагается выполнить перечень мероприятий, представленных в таблице 2.</w:t>
      </w:r>
    </w:p>
    <w:p w:rsidR="003D28D9" w:rsidRDefault="003D28D9" w:rsidP="003D28D9">
      <w:pPr>
        <w:widowControl w:val="0"/>
        <w:shd w:val="clear" w:color="auto" w:fill="FFFFFF"/>
        <w:jc w:val="right"/>
        <w:rPr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right"/>
        <w:rPr>
          <w:color w:val="000000"/>
        </w:rPr>
      </w:pPr>
      <w:r w:rsidRPr="00B77F60">
        <w:rPr>
          <w:color w:val="000000"/>
        </w:rPr>
        <w:t>Таблица 2</w:t>
      </w:r>
    </w:p>
    <w:tbl>
      <w:tblPr>
        <w:tblpPr w:leftFromText="180" w:rightFromText="180" w:vertAnchor="text" w:horzAnchor="margin" w:tblpXSpec="center" w:tblpY="193"/>
        <w:tblW w:w="10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7068"/>
        <w:gridCol w:w="2340"/>
      </w:tblGrid>
      <w:tr w:rsidR="003D28D9" w:rsidRPr="00B77F60" w:rsidTr="000B67A0">
        <w:trPr>
          <w:trHeight w:hRule="exact" w:val="56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№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proofErr w:type="spellStart"/>
            <w:proofErr w:type="gramStart"/>
            <w:r w:rsidRPr="00B77F60">
              <w:rPr>
                <w:color w:val="000000"/>
              </w:rPr>
              <w:t>п</w:t>
            </w:r>
            <w:proofErr w:type="spellEnd"/>
            <w:proofErr w:type="gramEnd"/>
            <w:r w:rsidRPr="00B77F60">
              <w:rPr>
                <w:color w:val="000000"/>
              </w:rPr>
              <w:t>/</w:t>
            </w:r>
            <w:proofErr w:type="spellStart"/>
            <w:r w:rsidRPr="00B77F60">
              <w:rPr>
                <w:color w:val="000000"/>
              </w:rPr>
              <w:t>п</w:t>
            </w:r>
            <w:proofErr w:type="spellEnd"/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Срок реализации (годы)</w:t>
            </w:r>
          </w:p>
        </w:tc>
      </w:tr>
      <w:tr w:rsidR="003D28D9" w:rsidRPr="00B77F60" w:rsidTr="000B67A0">
        <w:trPr>
          <w:trHeight w:hRule="exact" w:val="30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1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1265D8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Строительство тепловых сетей </w:t>
            </w:r>
            <w:proofErr w:type="gramStart"/>
            <w:r w:rsidRPr="00B77F60">
              <w:rPr>
                <w:color w:val="000000"/>
              </w:rPr>
              <w:t>в</w:t>
            </w:r>
            <w:proofErr w:type="gramEnd"/>
            <w:r w:rsidRPr="00B77F60">
              <w:rPr>
                <w:color w:val="000000"/>
              </w:rPr>
              <w:t xml:space="preserve"> </w:t>
            </w:r>
            <w:r w:rsidR="001265D8">
              <w:rPr>
                <w:color w:val="000000"/>
              </w:rPr>
              <w:t>с. Архангельское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2016-2020</w:t>
            </w:r>
          </w:p>
        </w:tc>
      </w:tr>
      <w:tr w:rsidR="003D28D9" w:rsidRPr="00B77F60" w:rsidTr="000B67A0">
        <w:trPr>
          <w:trHeight w:hRule="exact" w:val="29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2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Реконструкция существующих объектов теплоснабжения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2016-2017</w:t>
            </w:r>
          </w:p>
        </w:tc>
      </w:tr>
      <w:tr w:rsidR="003D28D9" w:rsidRPr="00B77F60" w:rsidTr="000B67A0">
        <w:trPr>
          <w:trHeight w:hRule="exact" w:val="34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3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Капитальный ремонт теплотрассы протяженностью </w:t>
            </w:r>
            <w:r w:rsidR="00FF4237">
              <w:rPr>
                <w:b/>
                <w:color w:val="000000"/>
                <w:u w:val="single"/>
              </w:rPr>
              <w:t>0,04</w:t>
            </w:r>
            <w:r w:rsidRPr="001265D8">
              <w:rPr>
                <w:b/>
                <w:color w:val="000000"/>
                <w:u w:val="single"/>
              </w:rPr>
              <w:t xml:space="preserve"> км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2016-2017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</w:pPr>
    </w:p>
    <w:p w:rsidR="003D28D9" w:rsidRPr="00B77F60" w:rsidRDefault="003D28D9" w:rsidP="003D28D9">
      <w:pPr>
        <w:widowControl w:val="0"/>
        <w:jc w:val="center"/>
        <w:rPr>
          <w:b/>
        </w:rPr>
      </w:pPr>
      <w:r w:rsidRPr="00B77F60">
        <w:rPr>
          <w:b/>
        </w:rPr>
        <w:t>4.3. Подпрограмма «Комплексное развитие систем электроснабжения</w:t>
      </w:r>
    </w:p>
    <w:p w:rsidR="003D28D9" w:rsidRPr="00B77F60" w:rsidRDefault="001265D8" w:rsidP="003D28D9">
      <w:pPr>
        <w:widowControl w:val="0"/>
        <w:jc w:val="center"/>
        <w:rPr>
          <w:b/>
          <w:bCs/>
          <w:color w:val="000000"/>
        </w:rPr>
      </w:pPr>
      <w:r>
        <w:rPr>
          <w:b/>
        </w:rPr>
        <w:t>Архангельского</w:t>
      </w:r>
      <w:r w:rsidR="003D28D9" w:rsidRPr="00B77F60">
        <w:rPr>
          <w:b/>
        </w:rPr>
        <w:t xml:space="preserve"> сельского </w:t>
      </w:r>
      <w:r w:rsidR="003D28D9" w:rsidRPr="00B77F60">
        <w:rPr>
          <w:b/>
          <w:bCs/>
          <w:color w:val="000000"/>
        </w:rPr>
        <w:t>поселения на 2016-2020 годы»</w:t>
      </w:r>
    </w:p>
    <w:p w:rsidR="003D28D9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 xml:space="preserve">            Подпрограмма представляет собой комплекс первоочередных мероприятий </w:t>
      </w:r>
      <w:r w:rsidRPr="00B77F60">
        <w:rPr>
          <w:bCs/>
          <w:color w:val="000000"/>
        </w:rPr>
        <w:t xml:space="preserve">по </w:t>
      </w:r>
      <w:r w:rsidRPr="00B77F60">
        <w:rPr>
          <w:color w:val="000000"/>
        </w:rPr>
        <w:t xml:space="preserve">реконструкции, развитию и техническому перевооружению объектов </w:t>
      </w:r>
      <w:proofErr w:type="spellStart"/>
      <w:r w:rsidRPr="00B77F60">
        <w:rPr>
          <w:color w:val="000000"/>
        </w:rPr>
        <w:t>электросетевого</w:t>
      </w:r>
      <w:proofErr w:type="spellEnd"/>
      <w:r w:rsidRPr="00B77F60">
        <w:rPr>
          <w:color w:val="000000"/>
        </w:rPr>
        <w:t xml:space="preserve"> хозяйства с целью сокращения их износа, снижения аварийности, сокращения потерь электрической энергии </w:t>
      </w:r>
      <w:r w:rsidRPr="00B77F60">
        <w:rPr>
          <w:bCs/>
          <w:color w:val="000000"/>
        </w:rPr>
        <w:t xml:space="preserve">и </w:t>
      </w:r>
      <w:r w:rsidRPr="00B77F60">
        <w:rPr>
          <w:color w:val="000000"/>
        </w:rPr>
        <w:t>издержек при производстве и передаче электроэнергии с расчётом потребностей капиталовложения и сроков реализации.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</w:rPr>
      </w:pPr>
      <w:r w:rsidRPr="00B77F60">
        <w:rPr>
          <w:b/>
          <w:bCs/>
          <w:color w:val="000000"/>
        </w:rPr>
        <w:t>1. Паспорт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>«Комплексное развитие систем электроснабжения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/>
          <w:bCs/>
          <w:color w:val="000000"/>
        </w:rPr>
      </w:pPr>
      <w:r w:rsidRPr="00B77F60">
        <w:rPr>
          <w:b/>
          <w:bCs/>
          <w:color w:val="000000"/>
        </w:rPr>
        <w:t xml:space="preserve"> </w:t>
      </w:r>
      <w:r w:rsidR="001265D8">
        <w:rPr>
          <w:b/>
          <w:bCs/>
          <w:color w:val="000000"/>
        </w:rPr>
        <w:t>Архангельского</w:t>
      </w:r>
      <w:r w:rsidRPr="00B77F60">
        <w:rPr>
          <w:b/>
          <w:bCs/>
          <w:color w:val="000000"/>
        </w:rPr>
        <w:t xml:space="preserve"> сельского поселения на 2012-2020 годы»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8026"/>
      </w:tblGrid>
      <w:tr w:rsidR="003D28D9" w:rsidRPr="00B77F60" w:rsidTr="000B67A0">
        <w:trPr>
          <w:trHeight w:hRule="exact" w:val="67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Муниципальный заказчик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Администрация </w:t>
            </w:r>
            <w:r w:rsidR="001265D8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поселения: Россия, Челябинская обл., </w:t>
            </w:r>
            <w:r w:rsidR="004078D7">
              <w:rPr>
                <w:color w:val="000000"/>
              </w:rPr>
              <w:t xml:space="preserve">Сосновский район, с. </w:t>
            </w:r>
            <w:proofErr w:type="gramStart"/>
            <w:r w:rsidR="004078D7">
              <w:rPr>
                <w:color w:val="000000"/>
              </w:rPr>
              <w:t>Архангельское</w:t>
            </w:r>
            <w:proofErr w:type="gramEnd"/>
            <w:r w:rsidRPr="00B77F60">
              <w:rPr>
                <w:color w:val="000000"/>
              </w:rPr>
              <w:t xml:space="preserve">, ул. </w:t>
            </w:r>
            <w:r w:rsidR="004078D7">
              <w:rPr>
                <w:color w:val="000000"/>
              </w:rPr>
              <w:t>Центральная, 11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70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Наименование Подпрограммы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Комплексное развитие систем электроснабжения </w:t>
            </w:r>
            <w:r w:rsidR="004078D7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</w:t>
            </w:r>
            <w:r w:rsidR="004078D7">
              <w:rPr>
                <w:color w:val="000000"/>
              </w:rPr>
              <w:t xml:space="preserve">поселения </w:t>
            </w:r>
            <w:r w:rsidRPr="00B77F60">
              <w:rPr>
                <w:color w:val="000000"/>
              </w:rPr>
              <w:t xml:space="preserve"> на 2016-2020 годы (далее Подпрограмма)</w:t>
            </w:r>
          </w:p>
        </w:tc>
      </w:tr>
      <w:tr w:rsidR="003D28D9" w:rsidRPr="00B77F60" w:rsidTr="000B67A0">
        <w:trPr>
          <w:trHeight w:hRule="exact" w:val="72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Руководитель Подпрограммы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Глава </w:t>
            </w:r>
            <w:r w:rsidR="004078D7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поселения: Россия, Челябинская обл., </w:t>
            </w:r>
            <w:r w:rsidR="004078D7">
              <w:rPr>
                <w:color w:val="000000"/>
              </w:rPr>
              <w:t xml:space="preserve">Сосновский район, с. </w:t>
            </w:r>
            <w:proofErr w:type="gramStart"/>
            <w:r w:rsidR="004078D7">
              <w:rPr>
                <w:color w:val="000000"/>
              </w:rPr>
              <w:t>Архангельское</w:t>
            </w:r>
            <w:proofErr w:type="gramEnd"/>
            <w:r w:rsidRPr="00B77F60">
              <w:rPr>
                <w:color w:val="000000"/>
              </w:rPr>
              <w:t xml:space="preserve">, ул. </w:t>
            </w:r>
            <w:r w:rsidR="004078D7">
              <w:rPr>
                <w:color w:val="000000"/>
              </w:rPr>
              <w:t>Центральная, 11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60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Разработчики Подпрограммы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4078D7" w:rsidP="000B67A0">
            <w:pPr>
              <w:widowControl w:val="0"/>
              <w:shd w:val="clear" w:color="auto" w:fill="FFFFFF"/>
              <w:jc w:val="both"/>
            </w:pPr>
            <w:r>
              <w:t>Администрация Архангельского сельского поселения</w:t>
            </w:r>
          </w:p>
        </w:tc>
      </w:tr>
      <w:tr w:rsidR="003D28D9" w:rsidRPr="00B77F60" w:rsidTr="000B67A0">
        <w:trPr>
          <w:trHeight w:hRule="exact" w:val="552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2016-2020 годы</w:t>
            </w:r>
          </w:p>
        </w:tc>
      </w:tr>
      <w:tr w:rsidR="003D28D9" w:rsidRPr="00B77F60" w:rsidTr="000B67A0">
        <w:trPr>
          <w:trHeight w:hRule="exact" w:val="122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снижение потерь и неучтенных расходов электроэнергии в системе</w:t>
            </w:r>
            <w:r w:rsidRPr="00B77F60">
              <w:rPr>
                <w:color w:val="000000"/>
              </w:rPr>
              <w:br/>
              <w:t>электроснабжения, обеспечение бесперебойного электроснабжения населения и организаций на территории поселения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 xml:space="preserve">2. Описание действующей системы электроснабжения и анализ существующих проблем.                  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>Электроснабжение осуществляется ПАО «</w:t>
      </w:r>
      <w:proofErr w:type="spellStart"/>
      <w:r w:rsidRPr="00B77F60">
        <w:rPr>
          <w:color w:val="000000"/>
        </w:rPr>
        <w:t>Челябэнергосбыт</w:t>
      </w:r>
      <w:proofErr w:type="spellEnd"/>
      <w:r w:rsidRPr="00B77F60">
        <w:rPr>
          <w:color w:val="000000"/>
        </w:rPr>
        <w:t>».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  <w:rPr>
          <w:bCs/>
          <w:color w:val="000000"/>
        </w:rPr>
      </w:pPr>
      <w:r w:rsidRPr="00B77F60">
        <w:rPr>
          <w:bCs/>
          <w:color w:val="000000"/>
        </w:rPr>
        <w:t>3. Перечень мероприятий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>В целях реализации Подпрограммы предполагается выполнить перечень мероприятий, представленных в таблице 3.</w:t>
      </w:r>
    </w:p>
    <w:p w:rsidR="003D28D9" w:rsidRPr="00B77F60" w:rsidRDefault="003D28D9" w:rsidP="003D28D9">
      <w:pPr>
        <w:widowControl w:val="0"/>
        <w:shd w:val="clear" w:color="auto" w:fill="FFFFFF"/>
        <w:jc w:val="right"/>
        <w:rPr>
          <w:color w:val="000000"/>
        </w:rPr>
      </w:pPr>
      <w:r w:rsidRPr="00B77F60">
        <w:rPr>
          <w:color w:val="000000"/>
        </w:rPr>
        <w:t>Таблица 3</w:t>
      </w:r>
    </w:p>
    <w:tbl>
      <w:tblPr>
        <w:tblpPr w:leftFromText="180" w:rightFromText="180" w:vertAnchor="text" w:horzAnchor="margin" w:tblpXSpec="center" w:tblpY="193"/>
        <w:tblW w:w="10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7068"/>
        <w:gridCol w:w="2340"/>
      </w:tblGrid>
      <w:tr w:rsidR="003D28D9" w:rsidRPr="00B77F60" w:rsidTr="000B67A0">
        <w:trPr>
          <w:trHeight w:hRule="exact" w:val="73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№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proofErr w:type="spellStart"/>
            <w:proofErr w:type="gramStart"/>
            <w:r w:rsidRPr="00B77F60">
              <w:rPr>
                <w:color w:val="000000"/>
              </w:rPr>
              <w:t>п</w:t>
            </w:r>
            <w:proofErr w:type="spellEnd"/>
            <w:proofErr w:type="gramEnd"/>
            <w:r w:rsidRPr="00B77F60">
              <w:rPr>
                <w:color w:val="000000"/>
              </w:rPr>
              <w:t>/</w:t>
            </w:r>
            <w:proofErr w:type="spellStart"/>
            <w:r w:rsidRPr="00B77F60">
              <w:rPr>
                <w:color w:val="000000"/>
              </w:rPr>
              <w:t>п</w:t>
            </w:r>
            <w:proofErr w:type="spellEnd"/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Срок реализации (годы)</w:t>
            </w:r>
          </w:p>
        </w:tc>
      </w:tr>
      <w:tr w:rsidR="003D28D9" w:rsidRPr="00B77F60" w:rsidTr="000B67A0">
        <w:trPr>
          <w:trHeight w:hRule="exact" w:val="30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1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Присоединение новых мощностей </w:t>
            </w:r>
            <w:proofErr w:type="gramStart"/>
            <w:r w:rsidRPr="00B77F60">
              <w:rPr>
                <w:color w:val="000000"/>
              </w:rPr>
              <w:t>в</w:t>
            </w:r>
            <w:proofErr w:type="gramEnd"/>
            <w:r w:rsidRPr="00B77F60">
              <w:rPr>
                <w:color w:val="000000"/>
              </w:rPr>
              <w:t xml:space="preserve"> </w:t>
            </w:r>
            <w:r w:rsidR="004078D7">
              <w:rPr>
                <w:color w:val="000000"/>
              </w:rPr>
              <w:t>с. Архангельское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2016-2020</w:t>
            </w:r>
          </w:p>
        </w:tc>
      </w:tr>
      <w:tr w:rsidR="003D28D9" w:rsidRPr="00B77F60" w:rsidTr="000B67A0">
        <w:trPr>
          <w:trHeight w:hRule="exact" w:val="29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2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Реконструкция существующих объектов электроснабжения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2016-2018</w:t>
            </w:r>
          </w:p>
        </w:tc>
      </w:tr>
      <w:tr w:rsidR="003D28D9" w:rsidRPr="00B77F60" w:rsidTr="000B67A0">
        <w:trPr>
          <w:trHeight w:hRule="exact" w:val="65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3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8D9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  <w:r w:rsidRPr="00B77F60">
              <w:rPr>
                <w:color w:val="000000"/>
              </w:rPr>
              <w:t xml:space="preserve">Капитальный ремонт линий электропередач протяженностью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4078D7">
                <w:rPr>
                  <w:b/>
                  <w:color w:val="000000"/>
                  <w:u w:val="single"/>
                </w:rPr>
                <w:t>0,5</w:t>
              </w:r>
              <w:r w:rsidRPr="00B77F60">
                <w:rPr>
                  <w:color w:val="000000"/>
                </w:rPr>
                <w:t xml:space="preserve"> км</w:t>
              </w:r>
            </w:smartTag>
          </w:p>
          <w:p w:rsidR="003D28D9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</w:p>
          <w:p w:rsidR="003D28D9" w:rsidRDefault="003D28D9" w:rsidP="000B67A0">
            <w:pPr>
              <w:widowControl w:val="0"/>
              <w:shd w:val="clear" w:color="auto" w:fill="FFFFFF"/>
              <w:rPr>
                <w:color w:val="000000"/>
              </w:rPr>
            </w:pPr>
          </w:p>
          <w:p w:rsidR="003D28D9" w:rsidRPr="00B77F60" w:rsidRDefault="003D28D9" w:rsidP="000B67A0">
            <w:pPr>
              <w:widowControl w:val="0"/>
              <w:shd w:val="clear" w:color="auto" w:fill="FFFFFF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2016-2018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3. Ожидаемые результаты реализации Подпрограммы</w:t>
      </w:r>
    </w:p>
    <w:p w:rsidR="003D28D9" w:rsidRPr="00B77F60" w:rsidRDefault="003D28D9" w:rsidP="003D28D9">
      <w:pPr>
        <w:widowControl w:val="0"/>
        <w:numPr>
          <w:ilvl w:val="0"/>
          <w:numId w:val="1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B77F60">
        <w:rPr>
          <w:color w:val="000000"/>
        </w:rPr>
        <w:t>повышение качества предоставляемых услуг в соответствии с ГОСТ 13109-</w:t>
      </w:r>
      <w:r w:rsidRPr="00B77F60">
        <w:rPr>
          <w:color w:val="000000"/>
        </w:rPr>
        <w:br/>
        <w:t>97 Электрическая энергия.</w:t>
      </w:r>
    </w:p>
    <w:p w:rsidR="003D28D9" w:rsidRPr="00B77F60" w:rsidRDefault="003D28D9" w:rsidP="003D28D9">
      <w:pPr>
        <w:widowControl w:val="0"/>
        <w:numPr>
          <w:ilvl w:val="0"/>
          <w:numId w:val="1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обеспечение бесперебойного электроснабжения населения и организаций</w:t>
      </w:r>
      <w:r w:rsidRPr="00B77F60">
        <w:rPr>
          <w:color w:val="000000"/>
        </w:rPr>
        <w:br/>
        <w:t>на территории    поселения;</w:t>
      </w:r>
    </w:p>
    <w:p w:rsidR="003D28D9" w:rsidRPr="00B77F60" w:rsidRDefault="003D28D9" w:rsidP="003D28D9">
      <w:pPr>
        <w:widowControl w:val="0"/>
        <w:numPr>
          <w:ilvl w:val="0"/>
          <w:numId w:val="1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увеличение пропускной способности электрических сетей;</w:t>
      </w:r>
    </w:p>
    <w:p w:rsidR="003D28D9" w:rsidRPr="00B77F60" w:rsidRDefault="003D28D9" w:rsidP="003D28D9">
      <w:pPr>
        <w:widowControl w:val="0"/>
        <w:numPr>
          <w:ilvl w:val="0"/>
          <w:numId w:val="1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снижение потерь и неучтенных расходов электроэнергии в системе</w:t>
      </w:r>
      <w:r w:rsidRPr="00B77F60">
        <w:rPr>
          <w:color w:val="000000"/>
        </w:rPr>
        <w:br/>
        <w:t>электроснабжения;</w:t>
      </w:r>
    </w:p>
    <w:p w:rsidR="003D28D9" w:rsidRPr="00B77F60" w:rsidRDefault="003D28D9" w:rsidP="003D28D9">
      <w:pPr>
        <w:widowControl w:val="0"/>
        <w:numPr>
          <w:ilvl w:val="0"/>
          <w:numId w:val="1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снижение уровня износа и увеличение срока эксплуатации объектов</w:t>
      </w:r>
      <w:r w:rsidRPr="00B77F60">
        <w:rPr>
          <w:color w:val="000000"/>
        </w:rPr>
        <w:br/>
      </w:r>
      <w:proofErr w:type="spellStart"/>
      <w:r w:rsidRPr="00B77F60">
        <w:rPr>
          <w:color w:val="000000"/>
        </w:rPr>
        <w:t>электросетевого</w:t>
      </w:r>
      <w:proofErr w:type="spellEnd"/>
      <w:r w:rsidRPr="00B77F60">
        <w:rPr>
          <w:color w:val="000000"/>
        </w:rPr>
        <w:t xml:space="preserve"> хозяйства.</w:t>
      </w:r>
    </w:p>
    <w:p w:rsidR="00FF4237" w:rsidRPr="00B77F60" w:rsidRDefault="00FF4237" w:rsidP="003D28D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Cs/>
          <w:color w:val="000000"/>
        </w:rPr>
      </w:pPr>
      <w:r w:rsidRPr="00B77F60">
        <w:rPr>
          <w:bCs/>
          <w:color w:val="000000"/>
        </w:rPr>
        <w:t xml:space="preserve">4.4. Подпрограмма «Комплексное развитие систем газоснабжения </w:t>
      </w:r>
    </w:p>
    <w:p w:rsidR="003D28D9" w:rsidRPr="00B77F60" w:rsidRDefault="004078D7" w:rsidP="003D28D9">
      <w:pPr>
        <w:widowControl w:val="0"/>
        <w:shd w:val="clear" w:color="auto" w:fill="FFFFFF"/>
        <w:jc w:val="center"/>
      </w:pPr>
      <w:r>
        <w:rPr>
          <w:bCs/>
          <w:color w:val="000000"/>
        </w:rPr>
        <w:t xml:space="preserve">Архангельского </w:t>
      </w:r>
      <w:r w:rsidR="003D28D9" w:rsidRPr="00B77F60">
        <w:rPr>
          <w:bCs/>
          <w:color w:val="000000"/>
        </w:rPr>
        <w:t>сельского поселения на 2016-2020 годы»</w:t>
      </w: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Cs/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center"/>
        <w:rPr>
          <w:bCs/>
          <w:color w:val="000000"/>
        </w:rPr>
      </w:pPr>
      <w:r w:rsidRPr="00B77F60">
        <w:rPr>
          <w:bCs/>
          <w:color w:val="000000"/>
        </w:rPr>
        <w:t xml:space="preserve">Паспорт Подпрограммы «Комплексное развитие систем газоснабжения </w:t>
      </w:r>
    </w:p>
    <w:p w:rsidR="003D28D9" w:rsidRPr="00B77F60" w:rsidRDefault="004078D7" w:rsidP="003D28D9">
      <w:pPr>
        <w:widowControl w:val="0"/>
        <w:shd w:val="clear" w:color="auto" w:fill="FFFFFF"/>
        <w:jc w:val="center"/>
      </w:pPr>
      <w:r>
        <w:rPr>
          <w:bCs/>
          <w:color w:val="000000"/>
        </w:rPr>
        <w:t>Архангельского</w:t>
      </w:r>
      <w:r w:rsidR="003D28D9" w:rsidRPr="00B77F60">
        <w:rPr>
          <w:bCs/>
          <w:color w:val="000000"/>
        </w:rPr>
        <w:t xml:space="preserve"> сельского поселения на 2016-2020 годы»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7594"/>
      </w:tblGrid>
      <w:tr w:rsidR="003D28D9" w:rsidRPr="00B77F60" w:rsidTr="000B67A0">
        <w:trPr>
          <w:trHeight w:hRule="exact" w:val="566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lastRenderedPageBreak/>
              <w:t>Муниципальный заказчик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Администрация </w:t>
            </w:r>
            <w:r w:rsidR="004078D7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</w:t>
            </w:r>
            <w:r w:rsidR="004078D7">
              <w:rPr>
                <w:color w:val="000000"/>
              </w:rPr>
              <w:t xml:space="preserve">ения: Россия, Челябинская обл., с. </w:t>
            </w:r>
            <w:proofErr w:type="gramStart"/>
            <w:r w:rsidR="004078D7">
              <w:rPr>
                <w:color w:val="000000"/>
              </w:rPr>
              <w:t>Архангельское</w:t>
            </w:r>
            <w:proofErr w:type="gramEnd"/>
            <w:r w:rsidRPr="00B77F60">
              <w:rPr>
                <w:color w:val="000000"/>
              </w:rPr>
              <w:t xml:space="preserve">, ул. </w:t>
            </w:r>
            <w:r w:rsidR="004078D7">
              <w:rPr>
                <w:color w:val="000000"/>
              </w:rPr>
              <w:t>Центральная, 11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55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Наименование Подпрограммы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Комплексное развитие систем газоснабжения </w:t>
            </w:r>
            <w:r w:rsidR="004078D7">
              <w:rPr>
                <w:color w:val="000000"/>
              </w:rPr>
              <w:t xml:space="preserve">Архангельского </w:t>
            </w:r>
            <w:r w:rsidRPr="00B77F60">
              <w:rPr>
                <w:color w:val="000000"/>
              </w:rPr>
              <w:t>сельского поселения на 2016-2020 годы (далее Подпрограмма)</w:t>
            </w:r>
          </w:p>
        </w:tc>
      </w:tr>
      <w:tr w:rsidR="003D28D9" w:rsidRPr="00B77F60" w:rsidTr="000B67A0">
        <w:trPr>
          <w:trHeight w:hRule="exact" w:val="55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>Руководитель Подпрограммы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</w:pPr>
            <w:r w:rsidRPr="00B77F60">
              <w:rPr>
                <w:color w:val="000000"/>
              </w:rPr>
              <w:t xml:space="preserve">Глава </w:t>
            </w:r>
            <w:r w:rsidR="004078D7">
              <w:rPr>
                <w:color w:val="000000"/>
              </w:rPr>
              <w:t>Архангельского</w:t>
            </w:r>
            <w:r w:rsidRPr="00B77F60">
              <w:rPr>
                <w:color w:val="000000"/>
              </w:rPr>
              <w:t xml:space="preserve"> сельского поселения: Россия, Челябинская обл., </w:t>
            </w:r>
            <w:r w:rsidR="004078D7">
              <w:rPr>
                <w:color w:val="000000"/>
              </w:rPr>
              <w:t xml:space="preserve">Сосновский район, с. </w:t>
            </w:r>
            <w:proofErr w:type="gramStart"/>
            <w:r w:rsidR="004078D7">
              <w:rPr>
                <w:color w:val="000000"/>
              </w:rPr>
              <w:t>Архангельское</w:t>
            </w:r>
            <w:proofErr w:type="gramEnd"/>
            <w:r w:rsidR="004078D7">
              <w:rPr>
                <w:color w:val="000000"/>
              </w:rPr>
              <w:t>, ул. Центральная, 11</w:t>
            </w:r>
            <w:r w:rsidRPr="00B77F60">
              <w:rPr>
                <w:color w:val="000000"/>
              </w:rPr>
              <w:t>.</w:t>
            </w:r>
          </w:p>
        </w:tc>
      </w:tr>
      <w:tr w:rsidR="003D28D9" w:rsidRPr="00B77F60" w:rsidTr="000B67A0">
        <w:trPr>
          <w:trHeight w:hRule="exact" w:val="586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Разработчики Подпрограммы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4078D7" w:rsidP="000B67A0">
            <w:pPr>
              <w:widowControl w:val="0"/>
              <w:shd w:val="clear" w:color="auto" w:fill="FFFFFF"/>
              <w:jc w:val="both"/>
            </w:pPr>
            <w:r>
              <w:t>Администрация Архангельского сельского поселения</w:t>
            </w:r>
          </w:p>
        </w:tc>
      </w:tr>
    </w:tbl>
    <w:p w:rsidR="003D28D9" w:rsidRDefault="003D28D9" w:rsidP="003D28D9">
      <w:pPr>
        <w:widowControl w:val="0"/>
        <w:shd w:val="clear" w:color="auto" w:fill="FFFFFF"/>
        <w:jc w:val="both"/>
        <w:rPr>
          <w:bCs/>
          <w:color w:val="000000"/>
          <w:sz w:val="10"/>
          <w:szCs w:val="10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2. Описание существующей системы газоснабжения и выявление проблем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функционирования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>Газоснабжение населенных пунктов поселения предусмотрено в соответствии с</w:t>
      </w:r>
      <w:r w:rsidRPr="00B77F60">
        <w:rPr>
          <w:color w:val="000000"/>
          <w:shd w:val="clear" w:color="auto" w:fill="FFFFFF"/>
        </w:rPr>
        <w:t xml:space="preserve"> генеральной схемы газоснабжения и газификации Челябинской области</w:t>
      </w:r>
      <w:r w:rsidRPr="00B77F60">
        <w:rPr>
          <w:color w:val="000000"/>
        </w:rPr>
        <w:t xml:space="preserve">, разработанной </w:t>
      </w:r>
      <w:r w:rsidRPr="00B77F60">
        <w:rPr>
          <w:color w:val="000000"/>
          <w:shd w:val="clear" w:color="auto" w:fill="FFFFFF"/>
        </w:rPr>
        <w:t>ООО «НОВАТЭК»</w:t>
      </w:r>
      <w:r w:rsidRPr="00B77F60">
        <w:rPr>
          <w:color w:val="000000"/>
        </w:rPr>
        <w:t xml:space="preserve"> в 2014 году.</w:t>
      </w:r>
    </w:p>
    <w:p w:rsidR="003D28D9" w:rsidRPr="00B77F60" w:rsidRDefault="003D28D9" w:rsidP="003D28D9">
      <w:pPr>
        <w:widowControl w:val="0"/>
        <w:shd w:val="clear" w:color="auto" w:fill="FFFFFF"/>
        <w:tabs>
          <w:tab w:val="left" w:pos="3091"/>
          <w:tab w:val="left" w:pos="5990"/>
          <w:tab w:val="left" w:pos="8342"/>
        </w:tabs>
        <w:jc w:val="both"/>
      </w:pPr>
      <w:r w:rsidRPr="00B77F60">
        <w:rPr>
          <w:color w:val="000000"/>
        </w:rPr>
        <w:t xml:space="preserve">Реализация предусмотренных мероприятий ликвидирует </w:t>
      </w:r>
      <w:proofErr w:type="spellStart"/>
      <w:r w:rsidRPr="00B77F60">
        <w:rPr>
          <w:color w:val="000000"/>
        </w:rPr>
        <w:t>энергодефицитность</w:t>
      </w:r>
      <w:proofErr w:type="spellEnd"/>
      <w:r w:rsidRPr="00B77F60">
        <w:rPr>
          <w:color w:val="000000"/>
        </w:rPr>
        <w:t xml:space="preserve">, обеспечит </w:t>
      </w:r>
      <w:proofErr w:type="spellStart"/>
      <w:r w:rsidRPr="00B77F60">
        <w:rPr>
          <w:color w:val="000000"/>
        </w:rPr>
        <w:t>энергобезопасность</w:t>
      </w:r>
      <w:proofErr w:type="spellEnd"/>
      <w:r w:rsidRPr="00B77F60">
        <w:rPr>
          <w:color w:val="000000"/>
        </w:rPr>
        <w:t xml:space="preserve"> поселения и увеличение полезного отпуска энергии потребителям.</w:t>
      </w: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3. Цели и задачи Подпрограммы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  <w:r w:rsidRPr="00B77F60">
        <w:rPr>
          <w:color w:val="000000"/>
        </w:rPr>
        <w:t>Целями и задачами Подпрограммы являются:</w:t>
      </w:r>
    </w:p>
    <w:p w:rsidR="003D28D9" w:rsidRPr="00B77F60" w:rsidRDefault="003D28D9" w:rsidP="003D28D9">
      <w:pPr>
        <w:widowControl w:val="0"/>
        <w:numPr>
          <w:ilvl w:val="0"/>
          <w:numId w:val="14"/>
        </w:numPr>
        <w:shd w:val="clear" w:color="auto" w:fill="FFFFFF"/>
        <w:tabs>
          <w:tab w:val="clear" w:pos="1155"/>
          <w:tab w:val="num" w:pos="360"/>
        </w:tabs>
        <w:ind w:left="0" w:firstLine="0"/>
        <w:jc w:val="both"/>
        <w:rPr>
          <w:color w:val="000000"/>
        </w:rPr>
      </w:pPr>
      <w:r w:rsidRPr="00B77F60">
        <w:rPr>
          <w:color w:val="000000"/>
        </w:rPr>
        <w:t>обеспечение безопасного и безаварийного функционирования газораспределительной системы поселения;</w:t>
      </w:r>
    </w:p>
    <w:p w:rsidR="003D28D9" w:rsidRPr="00B77F60" w:rsidRDefault="003D28D9" w:rsidP="003D28D9">
      <w:pPr>
        <w:widowControl w:val="0"/>
        <w:numPr>
          <w:ilvl w:val="0"/>
          <w:numId w:val="14"/>
        </w:numPr>
        <w:shd w:val="clear" w:color="auto" w:fill="FFFFFF"/>
        <w:tabs>
          <w:tab w:val="clear" w:pos="1155"/>
          <w:tab w:val="num" w:pos="360"/>
        </w:tabs>
        <w:ind w:left="0" w:firstLine="0"/>
        <w:jc w:val="both"/>
        <w:rPr>
          <w:color w:val="000000"/>
        </w:rPr>
      </w:pPr>
      <w:r w:rsidRPr="00B77F60">
        <w:rPr>
          <w:color w:val="000000"/>
        </w:rPr>
        <w:t>обеспечение бесперебойной подачи газа потребителям;</w:t>
      </w:r>
    </w:p>
    <w:p w:rsidR="003D28D9" w:rsidRPr="00B77F60" w:rsidRDefault="003D28D9" w:rsidP="003D28D9">
      <w:pPr>
        <w:widowControl w:val="0"/>
        <w:numPr>
          <w:ilvl w:val="0"/>
          <w:numId w:val="14"/>
        </w:numPr>
        <w:shd w:val="clear" w:color="auto" w:fill="FFFFFF"/>
        <w:tabs>
          <w:tab w:val="clear" w:pos="1155"/>
          <w:tab w:val="num" w:pos="360"/>
        </w:tabs>
        <w:ind w:left="0" w:firstLine="0"/>
        <w:jc w:val="both"/>
        <w:rPr>
          <w:color w:val="000000"/>
        </w:rPr>
      </w:pPr>
      <w:r w:rsidRPr="00B77F60">
        <w:rPr>
          <w:color w:val="000000"/>
        </w:rPr>
        <w:t>увеличение пропускной способности газовых сетей.</w:t>
      </w:r>
    </w:p>
    <w:p w:rsidR="00FF4237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4. Перечень мероприятий Подпрограмм</w:t>
      </w:r>
      <w:r w:rsidR="00FF4237">
        <w:rPr>
          <w:bCs/>
          <w:color w:val="000000"/>
        </w:rPr>
        <w:t>ы</w:t>
      </w:r>
    </w:p>
    <w:p w:rsidR="00FF4237" w:rsidRPr="00B77F60" w:rsidRDefault="00FF4237" w:rsidP="003D28D9">
      <w:pPr>
        <w:widowControl w:val="0"/>
        <w:shd w:val="clear" w:color="auto" w:fill="FFFFFF"/>
        <w:jc w:val="both"/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color w:val="000000"/>
        </w:rPr>
        <w:t>Перечень мероприятий Подпрограммы представлен в таблице 4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7380"/>
        <w:gridCol w:w="1800"/>
      </w:tblGrid>
      <w:tr w:rsidR="003D28D9" w:rsidRPr="00B77F60" w:rsidTr="000B67A0">
        <w:trPr>
          <w:trHeight w:hRule="exact" w:val="10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№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proofErr w:type="spellStart"/>
            <w:proofErr w:type="gramStart"/>
            <w:r w:rsidRPr="00B77F60">
              <w:rPr>
                <w:color w:val="000000"/>
              </w:rPr>
              <w:t>п</w:t>
            </w:r>
            <w:proofErr w:type="spellEnd"/>
            <w:proofErr w:type="gramEnd"/>
            <w:r w:rsidRPr="00B77F60">
              <w:rPr>
                <w:color w:val="000000"/>
              </w:rPr>
              <w:t>/</w:t>
            </w:r>
            <w:proofErr w:type="spellStart"/>
            <w:r w:rsidRPr="00B77F6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Срок</w:t>
            </w:r>
          </w:p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реализации (годы)</w:t>
            </w:r>
          </w:p>
        </w:tc>
      </w:tr>
      <w:tr w:rsidR="003D28D9" w:rsidRPr="00B77F60" w:rsidTr="000B67A0">
        <w:trPr>
          <w:trHeight w:hRule="exact" w:val="5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4078D7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Газоснабжение жилых домов</w:t>
            </w:r>
            <w:r w:rsidR="004078D7">
              <w:rPr>
                <w:color w:val="000000"/>
              </w:rPr>
              <w:t xml:space="preserve"> </w:t>
            </w:r>
            <w:proofErr w:type="gramStart"/>
            <w:r w:rsidR="004078D7">
              <w:rPr>
                <w:color w:val="000000"/>
              </w:rPr>
              <w:t>в</w:t>
            </w:r>
            <w:proofErr w:type="gramEnd"/>
            <w:r w:rsidR="004078D7">
              <w:rPr>
                <w:color w:val="000000"/>
              </w:rPr>
              <w:t xml:space="preserve"> с. Архангельское</w:t>
            </w:r>
            <w:r w:rsidRPr="00B77F60">
              <w:rPr>
                <w:color w:val="000000"/>
              </w:rPr>
              <w:t xml:space="preserve"> (окончание работ)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2016-2017</w:t>
            </w:r>
          </w:p>
        </w:tc>
      </w:tr>
      <w:tr w:rsidR="003D28D9" w:rsidRPr="00B77F60" w:rsidTr="000B67A0">
        <w:trPr>
          <w:trHeight w:hRule="exact" w:val="6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center"/>
            </w:pPr>
            <w:r w:rsidRPr="00B77F60">
              <w:rPr>
                <w:color w:val="000000"/>
              </w:rPr>
              <w:t>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Default="003D28D9" w:rsidP="000B67A0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77F60">
              <w:rPr>
                <w:color w:val="000000"/>
              </w:rPr>
              <w:t xml:space="preserve">Газоснабжение не охваченных газификацией жилых домов </w:t>
            </w:r>
          </w:p>
          <w:p w:rsidR="003D28D9" w:rsidRPr="00B77F60" w:rsidRDefault="003D28D9" w:rsidP="004078D7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 xml:space="preserve">в </w:t>
            </w:r>
            <w:r w:rsidR="004078D7">
              <w:rPr>
                <w:color w:val="000000"/>
              </w:rPr>
              <w:t>с. Архангельское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8D9" w:rsidRPr="00B77F60" w:rsidRDefault="003D28D9" w:rsidP="000B67A0">
            <w:pPr>
              <w:widowControl w:val="0"/>
              <w:shd w:val="clear" w:color="auto" w:fill="FFFFFF"/>
              <w:jc w:val="both"/>
            </w:pPr>
            <w:r w:rsidRPr="00B77F60">
              <w:rPr>
                <w:color w:val="000000"/>
              </w:rPr>
              <w:t>2017-2020</w:t>
            </w:r>
          </w:p>
        </w:tc>
      </w:tr>
    </w:tbl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</w:p>
    <w:p w:rsidR="003D28D9" w:rsidRPr="00B77F60" w:rsidRDefault="003D28D9" w:rsidP="003D28D9">
      <w:pPr>
        <w:widowControl w:val="0"/>
        <w:shd w:val="clear" w:color="auto" w:fill="FFFFFF"/>
        <w:jc w:val="both"/>
      </w:pPr>
      <w:r w:rsidRPr="00B77F60">
        <w:rPr>
          <w:bCs/>
          <w:color w:val="000000"/>
        </w:rPr>
        <w:t>5. Ожидаемые результаты реализации Подпрограммы</w:t>
      </w:r>
    </w:p>
    <w:p w:rsidR="003D28D9" w:rsidRPr="00B77F60" w:rsidRDefault="003D28D9" w:rsidP="003D28D9">
      <w:pPr>
        <w:widowControl w:val="0"/>
        <w:numPr>
          <w:ilvl w:val="0"/>
          <w:numId w:val="13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повышение надежности функционирования объектов газоснабжения;</w:t>
      </w:r>
    </w:p>
    <w:p w:rsidR="003D28D9" w:rsidRPr="00B77F60" w:rsidRDefault="003D28D9" w:rsidP="003D28D9">
      <w:pPr>
        <w:widowControl w:val="0"/>
        <w:numPr>
          <w:ilvl w:val="0"/>
          <w:numId w:val="13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увеличение уровня газификации поселения;</w:t>
      </w:r>
    </w:p>
    <w:p w:rsidR="003D28D9" w:rsidRPr="00B77F60" w:rsidRDefault="003D28D9" w:rsidP="003D28D9">
      <w:pPr>
        <w:widowControl w:val="0"/>
        <w:numPr>
          <w:ilvl w:val="0"/>
          <w:numId w:val="13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jc w:val="both"/>
        <w:rPr>
          <w:color w:val="000000"/>
        </w:rPr>
      </w:pPr>
      <w:r w:rsidRPr="00B77F60">
        <w:rPr>
          <w:color w:val="000000"/>
        </w:rPr>
        <w:t>снижение износа объектов газоснабжения.</w:t>
      </w:r>
    </w:p>
    <w:p w:rsidR="003D28D9" w:rsidRPr="00B77F60" w:rsidRDefault="003D28D9" w:rsidP="003D28D9">
      <w:pPr>
        <w:widowControl w:val="0"/>
        <w:shd w:val="clear" w:color="auto" w:fill="FFFFFF"/>
        <w:jc w:val="both"/>
        <w:rPr>
          <w:color w:val="000000"/>
        </w:rPr>
      </w:pPr>
    </w:p>
    <w:p w:rsidR="003D28D9" w:rsidRPr="00B77F60" w:rsidRDefault="003D28D9" w:rsidP="003D28D9">
      <w:pPr>
        <w:widowControl w:val="0"/>
        <w:ind w:firstLine="360"/>
        <w:jc w:val="both"/>
      </w:pPr>
    </w:p>
    <w:p w:rsidR="003D28D9" w:rsidRPr="00B77F60" w:rsidRDefault="003D28D9" w:rsidP="003D28D9">
      <w:pPr>
        <w:widowControl w:val="0"/>
        <w:ind w:firstLine="360"/>
        <w:jc w:val="both"/>
      </w:pPr>
    </w:p>
    <w:p w:rsidR="003D28D9" w:rsidRPr="00B77F60" w:rsidRDefault="003D28D9" w:rsidP="003D28D9">
      <w:pPr>
        <w:widowControl w:val="0"/>
        <w:ind w:firstLine="360"/>
        <w:jc w:val="both"/>
      </w:pPr>
    </w:p>
    <w:p w:rsidR="003D28D9" w:rsidRPr="00B77F60" w:rsidRDefault="003D28D9" w:rsidP="003D28D9">
      <w:pPr>
        <w:widowControl w:val="0"/>
      </w:pPr>
      <w:r w:rsidRPr="00B77F60">
        <w:t xml:space="preserve">Глава </w:t>
      </w:r>
      <w:r w:rsidR="004078D7">
        <w:t>Архангельского</w:t>
      </w:r>
      <w:r w:rsidRPr="00B77F60">
        <w:t xml:space="preserve"> сел</w:t>
      </w:r>
      <w:r w:rsidR="004078D7">
        <w:t>ьского поселения</w:t>
      </w:r>
      <w:r w:rsidR="004078D7">
        <w:tab/>
      </w:r>
      <w:r w:rsidR="004078D7">
        <w:tab/>
        <w:t xml:space="preserve">            П.В.Тарасов</w:t>
      </w:r>
    </w:p>
    <w:p w:rsidR="003D28D9" w:rsidRPr="00B77F60" w:rsidRDefault="003D28D9" w:rsidP="003D28D9">
      <w:pPr>
        <w:pStyle w:val="ConsPlusTitle"/>
        <w:widowControl/>
        <w:jc w:val="center"/>
        <w:rPr>
          <w:b w:val="0"/>
        </w:rPr>
      </w:pPr>
      <w:r w:rsidRPr="00B77F60">
        <w:rPr>
          <w:b w:val="0"/>
        </w:rPr>
        <w:tab/>
      </w:r>
      <w:r w:rsidRPr="00B77F60">
        <w:rPr>
          <w:b w:val="0"/>
        </w:rPr>
        <w:tab/>
      </w:r>
      <w:r w:rsidRPr="00B77F60">
        <w:rPr>
          <w:b w:val="0"/>
        </w:rPr>
        <w:tab/>
      </w:r>
      <w:r w:rsidRPr="00B77F60">
        <w:rPr>
          <w:b w:val="0"/>
        </w:rPr>
        <w:tab/>
        <w:t xml:space="preserve">              </w:t>
      </w:r>
      <w:r w:rsidRPr="00B77F60">
        <w:rPr>
          <w:b w:val="0"/>
        </w:rPr>
        <w:tab/>
        <w:t xml:space="preserve">  </w:t>
      </w:r>
    </w:p>
    <w:p w:rsidR="0060104C" w:rsidRDefault="0060104C" w:rsidP="008823AD">
      <w:pPr>
        <w:jc w:val="both"/>
        <w:rPr>
          <w:sz w:val="28"/>
          <w:szCs w:val="28"/>
        </w:rPr>
      </w:pPr>
    </w:p>
    <w:sectPr w:rsidR="0060104C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78" w:rsidRDefault="00604C78" w:rsidP="00866BDE">
      <w:r>
        <w:separator/>
      </w:r>
    </w:p>
  </w:endnote>
  <w:endnote w:type="continuationSeparator" w:id="0">
    <w:p w:rsidR="00604C78" w:rsidRDefault="00604C78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E04B26" w:rsidRDefault="00191641">
        <w:pPr>
          <w:pStyle w:val="a8"/>
          <w:jc w:val="right"/>
        </w:pPr>
        <w:fldSimple w:instr=" PAGE   \* MERGEFORMAT ">
          <w:r w:rsidR="004D7327">
            <w:rPr>
              <w:noProof/>
            </w:rPr>
            <w:t>2</w:t>
          </w:r>
        </w:fldSimple>
      </w:p>
    </w:sdtContent>
  </w:sdt>
  <w:p w:rsidR="00E04B26" w:rsidRDefault="00E04B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78" w:rsidRDefault="00604C78" w:rsidP="00866BDE">
      <w:r>
        <w:separator/>
      </w:r>
    </w:p>
  </w:footnote>
  <w:footnote w:type="continuationSeparator" w:id="0">
    <w:p w:rsidR="00604C78" w:rsidRDefault="00604C78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D0F13E"/>
    <w:lvl w:ilvl="0">
      <w:numFmt w:val="bullet"/>
      <w:lvlText w:val="*"/>
      <w:lvlJc w:val="left"/>
    </w:lvl>
  </w:abstractNum>
  <w:abstractNum w:abstractNumId="1">
    <w:nsid w:val="2E4F547A"/>
    <w:multiLevelType w:val="singleLevel"/>
    <w:tmpl w:val="B72ECF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7DC2E32"/>
    <w:multiLevelType w:val="singleLevel"/>
    <w:tmpl w:val="1786AD74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3B41656E"/>
    <w:multiLevelType w:val="hybridMultilevel"/>
    <w:tmpl w:val="5B0C762A"/>
    <w:lvl w:ilvl="0" w:tplc="BC84C26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4C2E3D"/>
    <w:multiLevelType w:val="singleLevel"/>
    <w:tmpl w:val="725EFCD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3F5E31DD"/>
    <w:multiLevelType w:val="singleLevel"/>
    <w:tmpl w:val="4A46BD16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6343F"/>
    <w:multiLevelType w:val="hybridMultilevel"/>
    <w:tmpl w:val="C882A0D0"/>
    <w:lvl w:ilvl="0" w:tplc="BF1C492E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D460D8"/>
    <w:multiLevelType w:val="singleLevel"/>
    <w:tmpl w:val="4844B41C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3303E"/>
    <w:rsid w:val="00040D0E"/>
    <w:rsid w:val="00096362"/>
    <w:rsid w:val="000B67A0"/>
    <w:rsid w:val="000D0CB3"/>
    <w:rsid w:val="000D2E17"/>
    <w:rsid w:val="000E7C65"/>
    <w:rsid w:val="000F79DE"/>
    <w:rsid w:val="001071B3"/>
    <w:rsid w:val="0011138D"/>
    <w:rsid w:val="00117EAC"/>
    <w:rsid w:val="001265D8"/>
    <w:rsid w:val="00133583"/>
    <w:rsid w:val="0015192C"/>
    <w:rsid w:val="00172766"/>
    <w:rsid w:val="00191641"/>
    <w:rsid w:val="00194B91"/>
    <w:rsid w:val="001C30EF"/>
    <w:rsid w:val="001C7137"/>
    <w:rsid w:val="001F5475"/>
    <w:rsid w:val="00204B4C"/>
    <w:rsid w:val="00244C16"/>
    <w:rsid w:val="00296E27"/>
    <w:rsid w:val="002F24B1"/>
    <w:rsid w:val="002F5022"/>
    <w:rsid w:val="002F7603"/>
    <w:rsid w:val="0031401E"/>
    <w:rsid w:val="003A3B0E"/>
    <w:rsid w:val="003B3A1B"/>
    <w:rsid w:val="003C33C9"/>
    <w:rsid w:val="003D28D9"/>
    <w:rsid w:val="004078D7"/>
    <w:rsid w:val="00431BE7"/>
    <w:rsid w:val="00472652"/>
    <w:rsid w:val="00480BE7"/>
    <w:rsid w:val="004A0F13"/>
    <w:rsid w:val="004A6833"/>
    <w:rsid w:val="004D1147"/>
    <w:rsid w:val="004D39DF"/>
    <w:rsid w:val="004D7327"/>
    <w:rsid w:val="004F0229"/>
    <w:rsid w:val="005116AD"/>
    <w:rsid w:val="00513E25"/>
    <w:rsid w:val="0052694B"/>
    <w:rsid w:val="00533781"/>
    <w:rsid w:val="0054709C"/>
    <w:rsid w:val="005A4A34"/>
    <w:rsid w:val="005D7D38"/>
    <w:rsid w:val="005F66D3"/>
    <w:rsid w:val="0060104C"/>
    <w:rsid w:val="00604A87"/>
    <w:rsid w:val="00604C78"/>
    <w:rsid w:val="006067B1"/>
    <w:rsid w:val="00630AB3"/>
    <w:rsid w:val="006445FD"/>
    <w:rsid w:val="0065745D"/>
    <w:rsid w:val="0066470C"/>
    <w:rsid w:val="006743D6"/>
    <w:rsid w:val="006923EE"/>
    <w:rsid w:val="00694A88"/>
    <w:rsid w:val="006B73BC"/>
    <w:rsid w:val="006B7A08"/>
    <w:rsid w:val="007400AF"/>
    <w:rsid w:val="007634A7"/>
    <w:rsid w:val="00771317"/>
    <w:rsid w:val="0078031F"/>
    <w:rsid w:val="007A4559"/>
    <w:rsid w:val="007B2BAE"/>
    <w:rsid w:val="007C74A6"/>
    <w:rsid w:val="007D27A8"/>
    <w:rsid w:val="00822736"/>
    <w:rsid w:val="00852495"/>
    <w:rsid w:val="008644D5"/>
    <w:rsid w:val="00866BDE"/>
    <w:rsid w:val="00876A7E"/>
    <w:rsid w:val="008823AD"/>
    <w:rsid w:val="008A2300"/>
    <w:rsid w:val="008C0DBF"/>
    <w:rsid w:val="008C669E"/>
    <w:rsid w:val="008E3079"/>
    <w:rsid w:val="008F1EC5"/>
    <w:rsid w:val="00923A59"/>
    <w:rsid w:val="00925F88"/>
    <w:rsid w:val="00935727"/>
    <w:rsid w:val="0094146C"/>
    <w:rsid w:val="009532DB"/>
    <w:rsid w:val="0098312A"/>
    <w:rsid w:val="009924DD"/>
    <w:rsid w:val="009A18A3"/>
    <w:rsid w:val="009B4E76"/>
    <w:rsid w:val="009F4381"/>
    <w:rsid w:val="009F7A03"/>
    <w:rsid w:val="00A01DDA"/>
    <w:rsid w:val="00A02987"/>
    <w:rsid w:val="00A06FF9"/>
    <w:rsid w:val="00A07103"/>
    <w:rsid w:val="00A239FD"/>
    <w:rsid w:val="00A74991"/>
    <w:rsid w:val="00A7616B"/>
    <w:rsid w:val="00A77A83"/>
    <w:rsid w:val="00AB2ED8"/>
    <w:rsid w:val="00AD3AD9"/>
    <w:rsid w:val="00AF66D0"/>
    <w:rsid w:val="00B113A0"/>
    <w:rsid w:val="00B44DF3"/>
    <w:rsid w:val="00B901C8"/>
    <w:rsid w:val="00B9790D"/>
    <w:rsid w:val="00BD7949"/>
    <w:rsid w:val="00C62778"/>
    <w:rsid w:val="00C6421B"/>
    <w:rsid w:val="00C724D9"/>
    <w:rsid w:val="00C91268"/>
    <w:rsid w:val="00C96A6E"/>
    <w:rsid w:val="00CA0CED"/>
    <w:rsid w:val="00CC2394"/>
    <w:rsid w:val="00CD0FAD"/>
    <w:rsid w:val="00D01855"/>
    <w:rsid w:val="00D07B49"/>
    <w:rsid w:val="00D14390"/>
    <w:rsid w:val="00D17272"/>
    <w:rsid w:val="00D353B2"/>
    <w:rsid w:val="00D7161B"/>
    <w:rsid w:val="00D71BF0"/>
    <w:rsid w:val="00D858B2"/>
    <w:rsid w:val="00D9513D"/>
    <w:rsid w:val="00D97FB5"/>
    <w:rsid w:val="00DD3E3F"/>
    <w:rsid w:val="00DF63BF"/>
    <w:rsid w:val="00E0338D"/>
    <w:rsid w:val="00E04B26"/>
    <w:rsid w:val="00E07F66"/>
    <w:rsid w:val="00E10EC9"/>
    <w:rsid w:val="00E175BD"/>
    <w:rsid w:val="00E54827"/>
    <w:rsid w:val="00EC234E"/>
    <w:rsid w:val="00ED7150"/>
    <w:rsid w:val="00EF4BA5"/>
    <w:rsid w:val="00F323A6"/>
    <w:rsid w:val="00F67D71"/>
    <w:rsid w:val="00F95983"/>
    <w:rsid w:val="00F979CF"/>
    <w:rsid w:val="00FB64CD"/>
    <w:rsid w:val="00F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F66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erp-urlitem">
    <w:name w:val="serp-url__item"/>
    <w:basedOn w:val="a0"/>
    <w:rsid w:val="00AF66D0"/>
  </w:style>
  <w:style w:type="character" w:styleId="ab">
    <w:name w:val="Strong"/>
    <w:basedOn w:val="a0"/>
    <w:qFormat/>
    <w:rsid w:val="00D353B2"/>
    <w:rPr>
      <w:b/>
      <w:bCs/>
    </w:rPr>
  </w:style>
  <w:style w:type="paragraph" w:customStyle="1" w:styleId="ac">
    <w:name w:val="Знак Знак"/>
    <w:basedOn w:val="a"/>
    <w:rsid w:val="004A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50</cp:revision>
  <cp:lastPrinted>2016-07-11T10:28:00Z</cp:lastPrinted>
  <dcterms:created xsi:type="dcterms:W3CDTF">2015-03-17T07:03:00Z</dcterms:created>
  <dcterms:modified xsi:type="dcterms:W3CDTF">2016-07-12T08:35:00Z</dcterms:modified>
</cp:coreProperties>
</file>